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A32A4" w14:textId="348832E9" w:rsidR="00EA6C38" w:rsidRPr="005159BD" w:rsidRDefault="00EA6C38" w:rsidP="00F93218">
      <w:pPr>
        <w:pStyle w:val="CRCoverPage"/>
        <w:tabs>
          <w:tab w:val="left" w:pos="6489"/>
          <w:tab w:val="right" w:pos="9639"/>
        </w:tabs>
        <w:spacing w:after="0"/>
        <w:rPr>
          <w:b/>
          <w:i/>
          <w:sz w:val="24"/>
          <w:szCs w:val="24"/>
          <w:lang w:val="en-US" w:eastAsia="ko-KR"/>
        </w:rPr>
      </w:pPr>
      <w:bookmarkStart w:id="0" w:name="_Hlk131765366"/>
      <w:r w:rsidRPr="005159BD">
        <w:rPr>
          <w:b/>
          <w:sz w:val="24"/>
          <w:szCs w:val="24"/>
          <w:lang w:val="en-US"/>
        </w:rPr>
        <w:t xml:space="preserve">3GPP TSG </w:t>
      </w:r>
      <w:r w:rsidRPr="005159BD">
        <w:rPr>
          <w:b/>
          <w:sz w:val="24"/>
          <w:szCs w:val="24"/>
          <w:lang w:val="en-US" w:eastAsia="ko-KR"/>
        </w:rPr>
        <w:t>RAN WG1</w:t>
      </w:r>
      <w:r w:rsidR="00125748" w:rsidRPr="005159BD">
        <w:rPr>
          <w:b/>
          <w:sz w:val="24"/>
          <w:szCs w:val="24"/>
          <w:lang w:val="en-US" w:eastAsia="ko-KR"/>
        </w:rPr>
        <w:t xml:space="preserve"> </w:t>
      </w:r>
      <w:r w:rsidR="00A1787C" w:rsidRPr="005159BD">
        <w:rPr>
          <w:b/>
          <w:bCs/>
          <w:sz w:val="24"/>
          <w:szCs w:val="24"/>
          <w:lang w:val="en-US" w:eastAsia="ko-KR"/>
        </w:rPr>
        <w:t>#</w:t>
      </w:r>
      <w:r w:rsidR="008E6FF7" w:rsidRPr="005159BD">
        <w:rPr>
          <w:b/>
          <w:bCs/>
          <w:sz w:val="24"/>
          <w:szCs w:val="24"/>
          <w:lang w:val="en-US" w:eastAsia="ko-KR"/>
        </w:rPr>
        <w:t>1</w:t>
      </w:r>
      <w:r w:rsidR="00A2105F" w:rsidRPr="005159BD">
        <w:rPr>
          <w:b/>
          <w:bCs/>
          <w:sz w:val="24"/>
          <w:szCs w:val="24"/>
          <w:lang w:val="en-US" w:eastAsia="ko-KR"/>
        </w:rPr>
        <w:t>1</w:t>
      </w:r>
      <w:r w:rsidR="00606697">
        <w:rPr>
          <w:b/>
          <w:bCs/>
          <w:sz w:val="24"/>
          <w:szCs w:val="24"/>
          <w:lang w:val="en-US" w:eastAsia="ko-KR"/>
        </w:rPr>
        <w:t>3</w:t>
      </w:r>
      <w:r w:rsidRPr="005159BD">
        <w:rPr>
          <w:b/>
          <w:sz w:val="24"/>
          <w:szCs w:val="24"/>
          <w:lang w:val="en-US" w:eastAsia="ko-KR"/>
        </w:rPr>
        <w:tab/>
      </w:r>
      <w:r w:rsidR="00F93218" w:rsidRPr="005159BD">
        <w:rPr>
          <w:b/>
          <w:sz w:val="24"/>
          <w:szCs w:val="24"/>
          <w:lang w:val="en-US" w:eastAsia="ko-KR"/>
        </w:rPr>
        <w:tab/>
      </w:r>
      <w:r w:rsidR="009C2289" w:rsidRPr="009C2289">
        <w:rPr>
          <w:b/>
          <w:sz w:val="24"/>
          <w:szCs w:val="24"/>
          <w:lang w:val="en-US" w:eastAsia="ko-KR"/>
        </w:rPr>
        <w:t>R1-</w:t>
      </w:r>
      <w:r w:rsidR="00D15DE4" w:rsidRPr="009C2289">
        <w:rPr>
          <w:b/>
          <w:sz w:val="24"/>
          <w:szCs w:val="24"/>
          <w:lang w:val="en-US" w:eastAsia="ko-KR"/>
        </w:rPr>
        <w:t>230</w:t>
      </w:r>
      <w:r w:rsidR="00D15DE4">
        <w:rPr>
          <w:b/>
          <w:sz w:val="24"/>
          <w:szCs w:val="24"/>
          <w:lang w:val="en-US" w:eastAsia="ko-KR"/>
        </w:rPr>
        <w:t>5526</w:t>
      </w:r>
    </w:p>
    <w:p w14:paraId="2DECA4E4" w14:textId="3EB038DD" w:rsidR="004B3CEB" w:rsidRPr="00DB3EA1" w:rsidRDefault="00606697" w:rsidP="004B3CEB">
      <w:pPr>
        <w:pStyle w:val="Header"/>
        <w:spacing w:after="240"/>
        <w:rPr>
          <w:noProof w:val="0"/>
          <w:sz w:val="24"/>
          <w:szCs w:val="24"/>
          <w:lang w:val="en-US"/>
        </w:rPr>
      </w:pPr>
      <w:r w:rsidRPr="007414B9">
        <w:rPr>
          <w:rFonts w:eastAsia="MS Mincho" w:cs="Arial"/>
          <w:bCs/>
          <w:sz w:val="24"/>
          <w:szCs w:val="18"/>
          <w:lang w:eastAsia="ja-JP"/>
        </w:rPr>
        <w:t>Incheon, Korea, May 22</w:t>
      </w:r>
      <w:r w:rsidRPr="007414B9">
        <w:rPr>
          <w:rFonts w:eastAsia="MS Mincho" w:cs="Arial"/>
          <w:bCs/>
          <w:sz w:val="24"/>
          <w:szCs w:val="18"/>
          <w:vertAlign w:val="superscript"/>
          <w:lang w:eastAsia="ja-JP"/>
        </w:rPr>
        <w:t>nd</w:t>
      </w:r>
      <w:r w:rsidRPr="007414B9">
        <w:rPr>
          <w:rFonts w:eastAsia="MS Mincho" w:cs="Arial"/>
          <w:bCs/>
          <w:sz w:val="24"/>
          <w:szCs w:val="18"/>
          <w:lang w:eastAsia="ja-JP"/>
        </w:rPr>
        <w:t xml:space="preserve"> – May 26</w:t>
      </w:r>
      <w:r w:rsidRPr="007414B9">
        <w:rPr>
          <w:rFonts w:eastAsia="MS Mincho" w:cs="Arial"/>
          <w:bCs/>
          <w:sz w:val="24"/>
          <w:szCs w:val="18"/>
          <w:vertAlign w:val="superscript"/>
          <w:lang w:eastAsia="ja-JP"/>
        </w:rPr>
        <w:t>th</w:t>
      </w:r>
      <w:r w:rsidRPr="007414B9">
        <w:rPr>
          <w:rFonts w:eastAsia="MS Mincho" w:cs="Arial"/>
          <w:bCs/>
          <w:sz w:val="24"/>
          <w:szCs w:val="18"/>
          <w:lang w:eastAsia="ja-JP"/>
        </w:rPr>
        <w:t>, 2023</w:t>
      </w:r>
    </w:p>
    <w:p w14:paraId="534B7880" w14:textId="4492EF60"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r w:rsidR="00BD53C3">
        <w:rPr>
          <w:rFonts w:ascii="Arial" w:hAnsi="Arial"/>
          <w:sz w:val="24"/>
        </w:rPr>
        <w:t>9.7.</w:t>
      </w:r>
      <w:r w:rsidR="00054E51">
        <w:rPr>
          <w:rFonts w:ascii="Arial" w:hAnsi="Arial"/>
          <w:sz w:val="24"/>
        </w:rPr>
        <w:t>1</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1AF657EC"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054E51" w:rsidRPr="00054E51">
        <w:rPr>
          <w:rFonts w:ascii="Arial" w:hAnsi="Arial"/>
          <w:sz w:val="24"/>
          <w:lang w:eastAsia="ko-KR"/>
        </w:rPr>
        <w:t>Techniques in spatial and power domains</w:t>
      </w:r>
    </w:p>
    <w:p w14:paraId="166E1039" w14:textId="77777777"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76B5AEF0" w14:textId="29CD7DE6" w:rsidR="00B62A5B" w:rsidRDefault="00735CAD" w:rsidP="00344BEB">
      <w:pPr>
        <w:spacing w:before="240" w:line="288" w:lineRule="auto"/>
        <w:ind w:firstLine="432"/>
        <w:jc w:val="both"/>
        <w:rPr>
          <w:rFonts w:eastAsiaTheme="minorEastAsia"/>
          <w:lang w:eastAsia="ko-KR"/>
        </w:rPr>
      </w:pPr>
      <w:bookmarkStart w:id="1" w:name="_Hlk127258902"/>
      <w:r>
        <w:rPr>
          <w:rFonts w:eastAsiaTheme="minorEastAsia"/>
          <w:lang w:eastAsia="ko-KR"/>
        </w:rPr>
        <w:t xml:space="preserve">The Rel-18 ‘study on network energy saving for NR’ investigated various </w:t>
      </w:r>
      <w:r w:rsidR="00B60F08">
        <w:rPr>
          <w:rFonts w:eastAsiaTheme="minorEastAsia"/>
          <w:lang w:eastAsia="ko-KR"/>
        </w:rPr>
        <w:t xml:space="preserve">network </w:t>
      </w:r>
      <w:r>
        <w:rPr>
          <w:rFonts w:eastAsiaTheme="minorEastAsia"/>
          <w:lang w:eastAsia="ko-KR"/>
        </w:rPr>
        <w:t xml:space="preserve">energy saving techniques </w:t>
      </w:r>
      <w:r w:rsidR="00B62A5B">
        <w:rPr>
          <w:rFonts w:eastAsiaTheme="minorEastAsia"/>
          <w:lang w:eastAsia="ko-KR"/>
        </w:rPr>
        <w:t>in</w:t>
      </w:r>
      <w:r>
        <w:rPr>
          <w:rFonts w:eastAsiaTheme="minorEastAsia"/>
          <w:lang w:eastAsia="ko-KR"/>
        </w:rPr>
        <w:t xml:space="preserve"> time, frequency, spatial and power domains </w:t>
      </w:r>
      <w:r>
        <w:rPr>
          <w:rFonts w:eastAsiaTheme="minorEastAsia"/>
          <w:lang w:eastAsia="ko-KR"/>
        </w:rPr>
        <w:fldChar w:fldCharType="begin"/>
      </w:r>
      <w:r>
        <w:rPr>
          <w:rFonts w:eastAsiaTheme="minorEastAsia"/>
          <w:lang w:eastAsia="ko-KR"/>
        </w:rPr>
        <w:instrText xml:space="preserve"> REF _Ref127257843 \r \h </w:instrText>
      </w:r>
      <w:r>
        <w:rPr>
          <w:rFonts w:eastAsiaTheme="minorEastAsia"/>
          <w:lang w:eastAsia="ko-KR"/>
        </w:rPr>
      </w:r>
      <w:r>
        <w:rPr>
          <w:rFonts w:eastAsiaTheme="minorEastAsia"/>
          <w:lang w:eastAsia="ko-KR"/>
        </w:rPr>
        <w:fldChar w:fldCharType="separate"/>
      </w:r>
      <w:r w:rsidR="002C4621">
        <w:rPr>
          <w:rFonts w:eastAsiaTheme="minorEastAsia"/>
          <w:lang w:eastAsia="ko-KR"/>
        </w:rPr>
        <w:t>[1]</w:t>
      </w:r>
      <w:r>
        <w:rPr>
          <w:rFonts w:eastAsiaTheme="minorEastAsia"/>
          <w:lang w:eastAsia="ko-KR"/>
        </w:rPr>
        <w:fldChar w:fldCharType="end"/>
      </w:r>
      <w:r>
        <w:rPr>
          <w:rFonts w:eastAsiaTheme="minorEastAsia"/>
          <w:lang w:eastAsia="ko-KR"/>
        </w:rPr>
        <w:t>. In particular, the techniques in spatial and power domains aim to reduce the energy consumption by power amplifiers (PAs) and subsequent RF chains</w:t>
      </w:r>
      <w:r w:rsidR="00B62A5B">
        <w:rPr>
          <w:rFonts w:eastAsiaTheme="minorEastAsia"/>
          <w:lang w:eastAsia="ko-KR"/>
        </w:rPr>
        <w:t xml:space="preserve"> as t</w:t>
      </w:r>
      <w:r w:rsidR="00B62A5B" w:rsidRPr="00B62A5B">
        <w:rPr>
          <w:rFonts w:eastAsiaTheme="minorEastAsia"/>
          <w:lang w:eastAsia="ko-KR"/>
        </w:rPr>
        <w:t xml:space="preserve">he energy consumption by </w:t>
      </w:r>
      <w:r w:rsidR="00B62A5B">
        <w:rPr>
          <w:rFonts w:eastAsiaTheme="minorEastAsia"/>
          <w:lang w:eastAsia="ko-KR"/>
        </w:rPr>
        <w:t>PA</w:t>
      </w:r>
      <w:r w:rsidR="00B62A5B" w:rsidRPr="00B62A5B">
        <w:rPr>
          <w:rFonts w:eastAsiaTheme="minorEastAsia"/>
          <w:lang w:eastAsia="ko-KR"/>
        </w:rPr>
        <w:t xml:space="preserve">, which drives each antenna elements, accounts for a large portion of total energy consumption by a </w:t>
      </w:r>
      <w:r w:rsidR="00877228">
        <w:rPr>
          <w:rFonts w:eastAsiaTheme="minorEastAsia"/>
          <w:lang w:eastAsia="ko-KR"/>
        </w:rPr>
        <w:t>gNB</w:t>
      </w:r>
      <w:r w:rsidR="00B62A5B" w:rsidRPr="00B62A5B">
        <w:rPr>
          <w:rFonts w:eastAsiaTheme="minorEastAsia"/>
          <w:lang w:eastAsia="ko-KR"/>
        </w:rPr>
        <w:t xml:space="preserve"> equipped with massive MIMO antennas.</w:t>
      </w:r>
    </w:p>
    <w:bookmarkEnd w:id="1"/>
    <w:p w14:paraId="14E82158" w14:textId="07E8E289" w:rsidR="006E081F" w:rsidRPr="00B62A5B" w:rsidRDefault="00B62A5B" w:rsidP="00B62A5B">
      <w:pPr>
        <w:spacing w:before="240" w:line="288" w:lineRule="auto"/>
        <w:ind w:firstLine="432"/>
        <w:jc w:val="both"/>
        <w:rPr>
          <w:rFonts w:eastAsiaTheme="minorEastAsia"/>
          <w:lang w:eastAsia="ko-KR"/>
        </w:rPr>
      </w:pPr>
      <w:r>
        <w:rPr>
          <w:rFonts w:eastAsiaTheme="minorEastAsia"/>
          <w:lang w:eastAsia="ko-KR"/>
        </w:rPr>
        <w:t xml:space="preserve">To this end, </w:t>
      </w:r>
      <w:r>
        <w:rPr>
          <w:rFonts w:eastAsiaTheme="minorEastAsia"/>
          <w:lang w:val="en-GB" w:eastAsia="ko-KR"/>
        </w:rPr>
        <w:t>a</w:t>
      </w:r>
      <w:r w:rsidR="006E081F">
        <w:rPr>
          <w:rFonts w:eastAsiaTheme="minorEastAsia"/>
          <w:lang w:val="en-GB" w:eastAsia="ko-KR"/>
        </w:rPr>
        <w:t xml:space="preserve"> new </w:t>
      </w:r>
      <w:r w:rsidR="00B62027">
        <w:rPr>
          <w:rFonts w:eastAsiaTheme="minorEastAsia"/>
          <w:lang w:val="en-GB" w:eastAsia="ko-KR"/>
        </w:rPr>
        <w:t>work item</w:t>
      </w:r>
      <w:r w:rsidR="006E081F">
        <w:rPr>
          <w:rFonts w:eastAsiaTheme="minorEastAsia"/>
          <w:lang w:val="en-GB" w:eastAsia="ko-KR"/>
        </w:rPr>
        <w:t xml:space="preserve"> on ‘network energy saving for NR’ was approved in RAN #98-e </w:t>
      </w:r>
      <w:r w:rsidR="006E081F">
        <w:rPr>
          <w:rFonts w:eastAsiaTheme="minorEastAsia"/>
          <w:lang w:val="en-GB" w:eastAsia="ko-KR"/>
        </w:rPr>
        <w:fldChar w:fldCharType="begin"/>
      </w:r>
      <w:r w:rsidR="006E081F">
        <w:rPr>
          <w:rFonts w:eastAsiaTheme="minorEastAsia"/>
          <w:lang w:val="en-GB" w:eastAsia="ko-KR"/>
        </w:rPr>
        <w:instrText xml:space="preserve"> REF _Ref127187425 \r \h </w:instrText>
      </w:r>
      <w:r w:rsidR="006E081F">
        <w:rPr>
          <w:rFonts w:eastAsiaTheme="minorEastAsia"/>
          <w:lang w:val="en-GB" w:eastAsia="ko-KR"/>
        </w:rPr>
      </w:r>
      <w:r w:rsidR="006E081F">
        <w:rPr>
          <w:rFonts w:eastAsiaTheme="minorEastAsia"/>
          <w:lang w:val="en-GB" w:eastAsia="ko-KR"/>
        </w:rPr>
        <w:fldChar w:fldCharType="separate"/>
      </w:r>
      <w:r w:rsidR="002C4621">
        <w:rPr>
          <w:rFonts w:eastAsiaTheme="minorEastAsia"/>
          <w:lang w:val="en-GB" w:eastAsia="ko-KR"/>
        </w:rPr>
        <w:t>[2]</w:t>
      </w:r>
      <w:r w:rsidR="006E081F">
        <w:rPr>
          <w:rFonts w:eastAsiaTheme="minorEastAsia"/>
          <w:lang w:val="en-GB" w:eastAsia="ko-KR"/>
        </w:rPr>
        <w:fldChar w:fldCharType="end"/>
      </w:r>
      <w:r w:rsidR="006E081F">
        <w:rPr>
          <w:rFonts w:eastAsiaTheme="minorEastAsia"/>
          <w:lang w:val="en-GB" w:eastAsia="ko-KR"/>
        </w:rPr>
        <w:t xml:space="preserve"> </w:t>
      </w:r>
      <w:r>
        <w:rPr>
          <w:rFonts w:eastAsiaTheme="minorEastAsia"/>
          <w:lang w:val="en-GB" w:eastAsia="ko-KR"/>
        </w:rPr>
        <w:t>w</w:t>
      </w:r>
      <w:r w:rsidR="006E081F">
        <w:rPr>
          <w:rFonts w:eastAsiaTheme="minorEastAsia"/>
          <w:lang w:val="en-GB" w:eastAsia="ko-KR"/>
        </w:rPr>
        <w:t xml:space="preserve">ith the following objectives of specifying techniques in spatial and power domains: </w:t>
      </w:r>
    </w:p>
    <w:p w14:paraId="653E0BD6" w14:textId="77777777" w:rsidR="006E081F" w:rsidRPr="008277DD" w:rsidRDefault="006E081F" w:rsidP="00C92CCB">
      <w:pPr>
        <w:numPr>
          <w:ilvl w:val="0"/>
          <w:numId w:val="12"/>
        </w:numPr>
        <w:overflowPunct w:val="0"/>
        <w:autoSpaceDE w:val="0"/>
        <w:autoSpaceDN w:val="0"/>
        <w:adjustRightInd w:val="0"/>
        <w:spacing w:beforeLines="50" w:before="120" w:afterLines="50" w:after="120"/>
        <w:ind w:left="1049" w:hanging="329"/>
        <w:jc w:val="both"/>
        <w:textAlignment w:val="baseline"/>
        <w:rPr>
          <w:bCs/>
          <w:lang w:eastAsia="zh-CN"/>
        </w:rPr>
      </w:pPr>
      <w:r w:rsidRPr="008277DD">
        <w:rPr>
          <w:bCs/>
          <w:lang w:eastAsia="zh-CN"/>
        </w:rPr>
        <w:t>Specify necessary enhancements on CSI and beam management related procedures including measurement and report, and signaling to enable efficient adaptation of spatial elements (e.g. antenna ports, active transceiver chains) [RAN1, RAN2]</w:t>
      </w:r>
    </w:p>
    <w:p w14:paraId="1858EC62" w14:textId="77777777" w:rsidR="006E081F" w:rsidRPr="008277DD" w:rsidRDefault="006E081F" w:rsidP="00C92CCB">
      <w:pPr>
        <w:numPr>
          <w:ilvl w:val="0"/>
          <w:numId w:val="12"/>
        </w:numPr>
        <w:overflowPunct w:val="0"/>
        <w:autoSpaceDE w:val="0"/>
        <w:autoSpaceDN w:val="0"/>
        <w:adjustRightInd w:val="0"/>
        <w:spacing w:beforeLines="50" w:before="120" w:afterLines="50" w:after="120"/>
        <w:ind w:left="1049" w:hanging="329"/>
        <w:jc w:val="both"/>
        <w:textAlignment w:val="baseline"/>
        <w:rPr>
          <w:bCs/>
          <w:lang w:eastAsia="zh-CN"/>
        </w:rPr>
      </w:pPr>
      <w:r w:rsidRPr="008277DD">
        <w:rPr>
          <w:bCs/>
          <w:lang w:eastAsia="zh-CN"/>
        </w:rPr>
        <w:t>Specify necessary enhancements on CSI related procedures including measurement and report, and signaling to enable efficient adaptation of power offset values between PDSCH and CSI-RS [RAN1, RAN2]</w:t>
      </w:r>
    </w:p>
    <w:p w14:paraId="267124B3" w14:textId="77777777" w:rsidR="006E081F" w:rsidRPr="008277DD" w:rsidRDefault="006E081F" w:rsidP="00C92CCB">
      <w:pPr>
        <w:numPr>
          <w:ilvl w:val="0"/>
          <w:numId w:val="12"/>
        </w:numPr>
        <w:overflowPunct w:val="0"/>
        <w:autoSpaceDE w:val="0"/>
        <w:autoSpaceDN w:val="0"/>
        <w:adjustRightInd w:val="0"/>
        <w:spacing w:beforeLines="50" w:before="120" w:afterLines="50" w:after="120"/>
        <w:ind w:left="1049" w:hanging="329"/>
        <w:jc w:val="both"/>
        <w:textAlignment w:val="baseline"/>
        <w:rPr>
          <w:bCs/>
          <w:lang w:eastAsia="zh-CN"/>
        </w:rPr>
      </w:pPr>
      <w:r w:rsidRPr="008277DD">
        <w:rPr>
          <w:bCs/>
          <w:lang w:eastAsia="zh-CN"/>
        </w:rPr>
        <w:t>Note: Above objectives are only for UE specific channels/signals</w:t>
      </w:r>
    </w:p>
    <w:p w14:paraId="367FB3F2" w14:textId="408EA433" w:rsidR="006E081F" w:rsidRPr="00B62A5B" w:rsidRDefault="006E081F" w:rsidP="00C92CCB">
      <w:pPr>
        <w:numPr>
          <w:ilvl w:val="0"/>
          <w:numId w:val="12"/>
        </w:numPr>
        <w:overflowPunct w:val="0"/>
        <w:autoSpaceDE w:val="0"/>
        <w:autoSpaceDN w:val="0"/>
        <w:adjustRightInd w:val="0"/>
        <w:spacing w:beforeLines="50" w:before="120" w:afterLines="50" w:after="120"/>
        <w:ind w:left="1049" w:hanging="329"/>
        <w:jc w:val="both"/>
        <w:textAlignment w:val="baseline"/>
        <w:rPr>
          <w:bCs/>
          <w:lang w:eastAsia="zh-CN"/>
        </w:rPr>
      </w:pPr>
      <w:r w:rsidRPr="00850234">
        <w:rPr>
          <w:bCs/>
          <w:lang w:eastAsia="zh-CN"/>
        </w:rPr>
        <w:t xml:space="preserve">Note: </w:t>
      </w:r>
      <w:r w:rsidRPr="008277DD">
        <w:rPr>
          <w:bCs/>
          <w:lang w:eastAsia="zh-CN"/>
        </w:rPr>
        <w:t>Legacy UE CSI/CSI-RS capabilities applies when considering total number of CSI reports and requirements</w:t>
      </w:r>
    </w:p>
    <w:p w14:paraId="20F610AE" w14:textId="548B2CEF" w:rsidR="00B62027" w:rsidRDefault="008F3ACC" w:rsidP="00D15DE4">
      <w:pPr>
        <w:tabs>
          <w:tab w:val="right" w:pos="9638"/>
        </w:tabs>
        <w:spacing w:before="240" w:line="288" w:lineRule="auto"/>
        <w:ind w:firstLine="432"/>
        <w:jc w:val="both"/>
        <w:rPr>
          <w:rFonts w:eastAsiaTheme="minorEastAsia"/>
          <w:lang w:eastAsia="ko-KR"/>
        </w:rPr>
      </w:pPr>
      <w:r>
        <w:rPr>
          <w:rFonts w:eastAsiaTheme="minorEastAsia"/>
          <w:lang w:eastAsia="ko-KR"/>
        </w:rPr>
        <w:t>In RAN1 #112</w:t>
      </w:r>
      <w:r w:rsidR="00900622">
        <w:rPr>
          <w:rFonts w:eastAsiaTheme="minorEastAsia"/>
          <w:lang w:eastAsia="ko-KR"/>
        </w:rPr>
        <w:t>b-e</w:t>
      </w:r>
      <w:r w:rsidR="005159BD">
        <w:rPr>
          <w:rFonts w:eastAsiaTheme="minorEastAsia"/>
          <w:lang w:eastAsia="ko-KR"/>
        </w:rPr>
        <w:t xml:space="preserve"> </w:t>
      </w:r>
      <w:r w:rsidR="00677323">
        <w:rPr>
          <w:rFonts w:eastAsiaTheme="minorEastAsia"/>
          <w:lang w:eastAsia="ko-KR"/>
        </w:rPr>
        <w:t>[3]</w:t>
      </w:r>
      <w:r>
        <w:rPr>
          <w:rFonts w:eastAsiaTheme="minorEastAsia"/>
          <w:lang w:eastAsia="ko-KR"/>
        </w:rPr>
        <w:t xml:space="preserve">, </w:t>
      </w:r>
      <w:r w:rsidR="00900622">
        <w:rPr>
          <w:rFonts w:eastAsiaTheme="minorEastAsia"/>
          <w:lang w:eastAsia="ko-KR"/>
        </w:rPr>
        <w:t xml:space="preserve">various agreements were made regarding techniques in spatial and power domains, especially on multi-CSI feedback, while discussions on beam management related procedures, as stated in the above WI objectives, were lacking. In this contribution, </w:t>
      </w:r>
      <w:r w:rsidR="001A5A10">
        <w:rPr>
          <w:rFonts w:eastAsiaTheme="minorEastAsia"/>
          <w:lang w:eastAsia="ko-KR"/>
        </w:rPr>
        <w:t>we provide design details to complete the CSI framework agreed in the previous meetings as well as necessary enhancements on beam management related procedures with network energy saving</w:t>
      </w:r>
      <w:r w:rsidR="00A2417E">
        <w:rPr>
          <w:rFonts w:eastAsiaTheme="minorEastAsia"/>
          <w:lang w:eastAsia="ko-KR"/>
        </w:rPr>
        <w:t xml:space="preserve"> (NES)</w:t>
      </w:r>
      <w:r w:rsidR="001A5A10">
        <w:rPr>
          <w:rFonts w:eastAsiaTheme="minorEastAsia"/>
          <w:lang w:eastAsia="ko-KR"/>
        </w:rPr>
        <w:t xml:space="preserve">. </w:t>
      </w:r>
    </w:p>
    <w:p w14:paraId="7A47BA37" w14:textId="77777777" w:rsidR="00E07741" w:rsidRPr="006E081F" w:rsidRDefault="00E07741" w:rsidP="00D15DE4">
      <w:pPr>
        <w:tabs>
          <w:tab w:val="right" w:pos="9638"/>
        </w:tabs>
        <w:spacing w:before="240" w:line="288" w:lineRule="auto"/>
        <w:ind w:firstLine="432"/>
        <w:jc w:val="both"/>
        <w:rPr>
          <w:rFonts w:eastAsiaTheme="minorEastAsia"/>
          <w:lang w:eastAsia="ko-KR"/>
        </w:rPr>
      </w:pPr>
    </w:p>
    <w:p w14:paraId="40403945" w14:textId="148DB3A1" w:rsidR="00ED6838" w:rsidRDefault="00C55AAF" w:rsidP="00F3787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bookmarkStart w:id="2" w:name="_Ref134719663"/>
      <w:r>
        <w:rPr>
          <w:szCs w:val="20"/>
          <w:lang w:val="en-US"/>
        </w:rPr>
        <w:t>Impact</w:t>
      </w:r>
      <w:r w:rsidR="00E15A90">
        <w:rPr>
          <w:szCs w:val="20"/>
          <w:lang w:val="en-US"/>
        </w:rPr>
        <w:t xml:space="preserve"> of spatial and power domain adaptations</w:t>
      </w:r>
      <w:bookmarkEnd w:id="2"/>
    </w:p>
    <w:p w14:paraId="257F9B05" w14:textId="560C04A8" w:rsidR="00344BEB" w:rsidRDefault="006B4DD2" w:rsidP="00A2417E">
      <w:pPr>
        <w:spacing w:before="240" w:line="288" w:lineRule="auto"/>
        <w:ind w:firstLine="432"/>
        <w:jc w:val="both"/>
        <w:rPr>
          <w:rFonts w:eastAsiaTheme="minorEastAsia"/>
          <w:lang w:eastAsia="ko-KR"/>
        </w:rPr>
      </w:pPr>
      <w:r>
        <w:rPr>
          <w:rFonts w:eastAsiaTheme="minorEastAsia"/>
          <w:lang w:eastAsia="ko-KR"/>
        </w:rPr>
        <w:t xml:space="preserve">For network energy saving, </w:t>
      </w:r>
      <w:r w:rsidR="00877228">
        <w:rPr>
          <w:rFonts w:eastAsiaTheme="minorEastAsia"/>
          <w:lang w:eastAsia="ko-KR"/>
        </w:rPr>
        <w:t>a gNB</w:t>
      </w:r>
      <w:r w:rsidR="00344BEB" w:rsidRPr="00344BEB">
        <w:rPr>
          <w:rFonts w:eastAsiaTheme="minorEastAsia"/>
          <w:lang w:eastAsia="ko-KR"/>
        </w:rPr>
        <w:t xml:space="preserve"> can turn off a subset of PAs or reduce the PA output power, </w:t>
      </w:r>
      <w:r w:rsidR="004D58F3">
        <w:rPr>
          <w:rFonts w:eastAsiaTheme="minorEastAsia"/>
          <w:lang w:eastAsia="ko-KR"/>
        </w:rPr>
        <w:t xml:space="preserve">by adjusting DC </w:t>
      </w:r>
      <w:r w:rsidR="00025F14">
        <w:rPr>
          <w:rFonts w:eastAsiaTheme="minorEastAsia"/>
          <w:lang w:eastAsia="ko-KR"/>
        </w:rPr>
        <w:t xml:space="preserve">bias </w:t>
      </w:r>
      <w:r w:rsidR="004D58F3">
        <w:rPr>
          <w:rFonts w:eastAsiaTheme="minorEastAsia"/>
          <w:lang w:eastAsia="ko-KR"/>
        </w:rPr>
        <w:t xml:space="preserve">voltage, </w:t>
      </w:r>
      <w:r w:rsidR="00344BEB" w:rsidRPr="00344BEB">
        <w:rPr>
          <w:rFonts w:eastAsiaTheme="minorEastAsia"/>
          <w:lang w:eastAsia="ko-KR"/>
        </w:rPr>
        <w:t xml:space="preserve">which are </w:t>
      </w:r>
      <w:r w:rsidR="00B13F37">
        <w:rPr>
          <w:rFonts w:eastAsiaTheme="minorEastAsia"/>
          <w:lang w:eastAsia="ko-KR"/>
        </w:rPr>
        <w:t xml:space="preserve">respectively </w:t>
      </w:r>
      <w:r w:rsidR="00344BEB" w:rsidRPr="00344BEB">
        <w:rPr>
          <w:rFonts w:eastAsiaTheme="minorEastAsia"/>
          <w:lang w:eastAsia="ko-KR"/>
        </w:rPr>
        <w:t>referred to as spatial domain (SD) and power domain (PD) adaptations in this</w:t>
      </w:r>
      <w:r w:rsidR="00877228">
        <w:rPr>
          <w:rFonts w:eastAsiaTheme="minorEastAsia"/>
          <w:lang w:eastAsia="ko-KR"/>
        </w:rPr>
        <w:t xml:space="preserve"> contribution </w:t>
      </w:r>
      <w:r w:rsidR="00344BEB" w:rsidRPr="00344BEB">
        <w:rPr>
          <w:rFonts w:eastAsiaTheme="minorEastAsia"/>
          <w:lang w:eastAsia="ko-KR"/>
        </w:rPr>
        <w:t xml:space="preserve">for brevity. </w:t>
      </w:r>
      <w:r w:rsidR="00A2417E">
        <w:rPr>
          <w:rFonts w:eastAsiaTheme="minorEastAsia"/>
          <w:lang w:eastAsia="ko-KR"/>
        </w:rPr>
        <w:t xml:space="preserve">More specifically, a gNB can </w:t>
      </w:r>
      <w:r w:rsidR="00A2417E" w:rsidRPr="0012246E">
        <w:rPr>
          <w:rFonts w:eastAsiaTheme="minorEastAsia"/>
          <w:lang w:eastAsia="ko-KR"/>
        </w:rPr>
        <w:t xml:space="preserve">enable/disable all the </w:t>
      </w:r>
      <w:r w:rsidR="00A2417E">
        <w:rPr>
          <w:rFonts w:eastAsiaTheme="minorEastAsia"/>
          <w:lang w:eastAsia="ko-KR"/>
        </w:rPr>
        <w:t>antenna elements</w:t>
      </w:r>
      <w:r w:rsidR="00A2417E" w:rsidRPr="0012246E">
        <w:rPr>
          <w:rFonts w:eastAsiaTheme="minorEastAsia"/>
          <w:lang w:eastAsia="ko-KR"/>
        </w:rPr>
        <w:t xml:space="preserve"> associated to a logical antenna port or enable/disable</w:t>
      </w:r>
      <w:r w:rsidR="00A2417E">
        <w:rPr>
          <w:rFonts w:eastAsiaTheme="minorEastAsia"/>
          <w:lang w:eastAsia="ko-KR"/>
        </w:rPr>
        <w:t xml:space="preserve"> only</w:t>
      </w:r>
      <w:r w:rsidR="00A2417E" w:rsidRPr="0012246E">
        <w:rPr>
          <w:rFonts w:eastAsiaTheme="minorEastAsia"/>
          <w:lang w:eastAsia="ko-KR"/>
        </w:rPr>
        <w:t xml:space="preserve"> a subset of </w:t>
      </w:r>
      <w:r w:rsidR="00A2417E">
        <w:rPr>
          <w:rFonts w:eastAsiaTheme="minorEastAsia"/>
          <w:lang w:eastAsia="ko-KR"/>
        </w:rPr>
        <w:t>antenna elements</w:t>
      </w:r>
      <w:r w:rsidR="00A2417E" w:rsidRPr="0012246E">
        <w:rPr>
          <w:rFonts w:eastAsiaTheme="minorEastAsia"/>
          <w:lang w:eastAsia="ko-KR"/>
        </w:rPr>
        <w:t xml:space="preserve"> associated to a logical antenna port</w:t>
      </w:r>
      <w:r w:rsidR="00A2417E">
        <w:rPr>
          <w:rFonts w:eastAsiaTheme="minorEastAsia"/>
          <w:lang w:eastAsia="ko-KR"/>
        </w:rPr>
        <w:t xml:space="preserve">, which are referred to as Type 1 and Type 2 SD adaptations, respectively, as illustrated in </w:t>
      </w:r>
      <w:r w:rsidR="00A2417E">
        <w:rPr>
          <w:rFonts w:eastAsiaTheme="minorEastAsia"/>
          <w:lang w:eastAsia="ko-KR"/>
        </w:rPr>
        <w:fldChar w:fldCharType="begin"/>
      </w:r>
      <w:r w:rsidR="00A2417E">
        <w:rPr>
          <w:rFonts w:eastAsiaTheme="minorEastAsia"/>
          <w:lang w:eastAsia="ko-KR"/>
        </w:rPr>
        <w:instrText xml:space="preserve"> REF _Ref127258835 \h </w:instrText>
      </w:r>
      <w:r w:rsidR="00A2417E">
        <w:rPr>
          <w:rFonts w:eastAsiaTheme="minorEastAsia"/>
          <w:lang w:eastAsia="ko-KR"/>
        </w:rPr>
      </w:r>
      <w:r w:rsidR="00A2417E">
        <w:rPr>
          <w:rFonts w:eastAsiaTheme="minorEastAsia"/>
          <w:lang w:eastAsia="ko-KR"/>
        </w:rPr>
        <w:fldChar w:fldCharType="separate"/>
      </w:r>
      <w:r w:rsidR="002C4621">
        <w:t xml:space="preserve">Figure </w:t>
      </w:r>
      <w:r w:rsidR="002C4621">
        <w:rPr>
          <w:noProof/>
        </w:rPr>
        <w:t>1</w:t>
      </w:r>
      <w:r w:rsidR="00A2417E">
        <w:rPr>
          <w:rFonts w:eastAsiaTheme="minorEastAsia"/>
          <w:lang w:eastAsia="ko-KR"/>
        </w:rPr>
        <w:fldChar w:fldCharType="end"/>
      </w:r>
      <w:r w:rsidR="00A2417E">
        <w:rPr>
          <w:rFonts w:eastAsiaTheme="minorEastAsia"/>
          <w:lang w:eastAsia="ko-KR"/>
        </w:rPr>
        <w:t xml:space="preserve"> as well. </w:t>
      </w:r>
      <w:r w:rsidR="00344BEB" w:rsidRPr="00344BEB">
        <w:rPr>
          <w:rFonts w:eastAsiaTheme="minorEastAsia"/>
          <w:lang w:eastAsia="ko-KR"/>
        </w:rPr>
        <w:t>Unlike</w:t>
      </w:r>
      <w:r w:rsidR="00A2417E">
        <w:rPr>
          <w:rFonts w:eastAsiaTheme="minorEastAsia"/>
          <w:lang w:eastAsia="ko-KR"/>
        </w:rPr>
        <w:t xml:space="preserve"> time-domain NES techniques such as</w:t>
      </w:r>
      <w:r w:rsidR="00344BEB" w:rsidRPr="00344BEB">
        <w:rPr>
          <w:rFonts w:eastAsiaTheme="minorEastAsia"/>
          <w:lang w:eastAsia="ko-KR"/>
        </w:rPr>
        <w:t xml:space="preserve"> cell</w:t>
      </w:r>
      <w:r w:rsidR="00877228">
        <w:rPr>
          <w:rFonts w:eastAsiaTheme="minorEastAsia"/>
          <w:lang w:eastAsia="ko-KR"/>
        </w:rPr>
        <w:t xml:space="preserve"> </w:t>
      </w:r>
      <w:r w:rsidR="00025F14">
        <w:rPr>
          <w:rFonts w:eastAsiaTheme="minorEastAsia"/>
          <w:lang w:eastAsia="ko-KR"/>
        </w:rPr>
        <w:t xml:space="preserve">discontinuous </w:t>
      </w:r>
      <w:r w:rsidR="00877228">
        <w:rPr>
          <w:rFonts w:eastAsiaTheme="minorEastAsia"/>
          <w:lang w:eastAsia="ko-KR"/>
        </w:rPr>
        <w:t xml:space="preserve">transmission (DTX) and </w:t>
      </w:r>
      <w:r w:rsidR="00025F14">
        <w:rPr>
          <w:rFonts w:eastAsiaTheme="minorEastAsia"/>
          <w:lang w:eastAsia="ko-KR"/>
        </w:rPr>
        <w:t xml:space="preserve">discontinuous </w:t>
      </w:r>
      <w:r w:rsidR="00877228">
        <w:rPr>
          <w:rFonts w:eastAsiaTheme="minorEastAsia"/>
          <w:lang w:eastAsia="ko-KR"/>
        </w:rPr>
        <w:t>reception</w:t>
      </w:r>
      <w:r w:rsidR="00344BEB" w:rsidRPr="00344BEB">
        <w:rPr>
          <w:rFonts w:eastAsiaTheme="minorEastAsia"/>
          <w:lang w:eastAsia="ko-KR"/>
        </w:rPr>
        <w:t xml:space="preserve"> </w:t>
      </w:r>
      <w:r w:rsidR="00877228">
        <w:rPr>
          <w:rFonts w:eastAsiaTheme="minorEastAsia"/>
          <w:lang w:eastAsia="ko-KR"/>
        </w:rPr>
        <w:t>(</w:t>
      </w:r>
      <w:r w:rsidR="00344BEB" w:rsidRPr="00344BEB">
        <w:rPr>
          <w:rFonts w:eastAsiaTheme="minorEastAsia"/>
          <w:lang w:eastAsia="ko-KR"/>
        </w:rPr>
        <w:t>DRX</w:t>
      </w:r>
      <w:r w:rsidR="00877228">
        <w:rPr>
          <w:rFonts w:eastAsiaTheme="minorEastAsia"/>
          <w:lang w:eastAsia="ko-KR"/>
        </w:rPr>
        <w:t>),</w:t>
      </w:r>
      <w:r w:rsidR="00344BEB" w:rsidRPr="00344BEB">
        <w:rPr>
          <w:rFonts w:eastAsiaTheme="minorEastAsia"/>
          <w:lang w:eastAsia="ko-KR"/>
        </w:rPr>
        <w:t xml:space="preserve"> one advantage of SD/PD adaptation is that the network can maintain the continuity of transmission and reception without </w:t>
      </w:r>
      <w:r w:rsidR="00A2417E">
        <w:rPr>
          <w:rFonts w:eastAsiaTheme="minorEastAsia"/>
          <w:lang w:eastAsia="ko-KR"/>
        </w:rPr>
        <w:t>interruption</w:t>
      </w:r>
      <w:r w:rsidR="00344BEB" w:rsidRPr="00344BEB">
        <w:rPr>
          <w:rFonts w:eastAsiaTheme="minorEastAsia"/>
          <w:lang w:eastAsia="ko-KR"/>
        </w:rPr>
        <w:t xml:space="preserve"> by operating at a reduced capability. </w:t>
      </w:r>
    </w:p>
    <w:p w14:paraId="3E141AB4" w14:textId="54387288" w:rsidR="00F37874" w:rsidRDefault="008F3ACC" w:rsidP="00F37874">
      <w:pPr>
        <w:keepNext/>
        <w:spacing w:after="60" w:line="288" w:lineRule="auto"/>
        <w:jc w:val="center"/>
      </w:pPr>
      <w:r>
        <w:rPr>
          <w:noProof/>
          <w:lang w:eastAsia="ko-KR"/>
        </w:rPr>
        <w:lastRenderedPageBreak/>
        <w:drawing>
          <wp:inline distT="0" distB="0" distL="0" distR="0" wp14:anchorId="565409A0" wp14:editId="148E9E0E">
            <wp:extent cx="4014216" cy="184708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14216" cy="1847088"/>
                    </a:xfrm>
                    <a:prstGeom prst="rect">
                      <a:avLst/>
                    </a:prstGeom>
                    <a:noFill/>
                  </pic:spPr>
                </pic:pic>
              </a:graphicData>
            </a:graphic>
          </wp:inline>
        </w:drawing>
      </w:r>
    </w:p>
    <w:p w14:paraId="7ACCB0C1" w14:textId="280EB050" w:rsidR="00F37874" w:rsidRDefault="00F37874" w:rsidP="00766A20">
      <w:pPr>
        <w:pStyle w:val="Caption"/>
        <w:jc w:val="center"/>
        <w:rPr>
          <w:rFonts w:eastAsiaTheme="minorEastAsia"/>
          <w:lang w:eastAsia="ko-KR"/>
        </w:rPr>
      </w:pPr>
      <w:bookmarkStart w:id="3" w:name="_Ref127258835"/>
      <w:bookmarkStart w:id="4" w:name="_Ref127258825"/>
      <w:r>
        <w:t xml:space="preserve">Figure </w:t>
      </w:r>
      <w:r w:rsidR="00343C5E">
        <w:fldChar w:fldCharType="begin"/>
      </w:r>
      <w:r w:rsidR="00343C5E">
        <w:instrText xml:space="preserve"> SEQ Figure \* ARABIC </w:instrText>
      </w:r>
      <w:r w:rsidR="00343C5E">
        <w:fldChar w:fldCharType="separate"/>
      </w:r>
      <w:r w:rsidR="002C4621">
        <w:rPr>
          <w:noProof/>
        </w:rPr>
        <w:t>1</w:t>
      </w:r>
      <w:r w:rsidR="00343C5E">
        <w:rPr>
          <w:noProof/>
        </w:rPr>
        <w:fldChar w:fldCharType="end"/>
      </w:r>
      <w:bookmarkEnd w:id="3"/>
      <w:r>
        <w:t xml:space="preserve"> Illustration of </w:t>
      </w:r>
      <w:r w:rsidR="00B62027">
        <w:t>Type 1 and Type 2 SD</w:t>
      </w:r>
      <w:r>
        <w:t xml:space="preserve"> adaptations</w:t>
      </w:r>
      <w:bookmarkEnd w:id="4"/>
    </w:p>
    <w:p w14:paraId="0054CCB6" w14:textId="261B7ED8" w:rsidR="008F3ACC" w:rsidRDefault="008F3ACC" w:rsidP="00F3591B">
      <w:pPr>
        <w:spacing w:before="240" w:line="288" w:lineRule="auto"/>
        <w:ind w:firstLine="432"/>
        <w:jc w:val="both"/>
        <w:rPr>
          <w:rFonts w:eastAsiaTheme="minorEastAsia"/>
          <w:lang w:eastAsia="ko-KR"/>
        </w:rPr>
      </w:pPr>
      <w:r>
        <w:rPr>
          <w:rFonts w:eastAsiaTheme="minorEastAsia"/>
          <w:lang w:eastAsia="ko-KR"/>
        </w:rPr>
        <w:t>In RAN1 #112</w:t>
      </w:r>
      <w:r w:rsidR="00A2417E">
        <w:rPr>
          <w:rFonts w:eastAsiaTheme="minorEastAsia"/>
          <w:lang w:eastAsia="ko-KR"/>
        </w:rPr>
        <w:t>b</w:t>
      </w:r>
      <w:r w:rsidR="00025F14">
        <w:rPr>
          <w:rFonts w:eastAsiaTheme="minorEastAsia"/>
          <w:lang w:eastAsia="ko-KR"/>
        </w:rPr>
        <w:t>-e</w:t>
      </w:r>
      <w:r>
        <w:rPr>
          <w:rFonts w:eastAsiaTheme="minorEastAsia"/>
          <w:lang w:eastAsia="ko-KR"/>
        </w:rPr>
        <w:t xml:space="preserve"> [</w:t>
      </w:r>
      <w:r w:rsidR="00B62027" w:rsidRPr="00B62027">
        <w:rPr>
          <w:rFonts w:eastAsiaTheme="minorEastAsia"/>
          <w:lang w:eastAsia="ko-KR"/>
        </w:rPr>
        <w:t>3</w:t>
      </w:r>
      <w:r>
        <w:rPr>
          <w:rFonts w:eastAsiaTheme="minorEastAsia"/>
          <w:lang w:eastAsia="ko-KR"/>
        </w:rPr>
        <w:t>]</w:t>
      </w:r>
      <w:r w:rsidR="00151FF8">
        <w:rPr>
          <w:rFonts w:eastAsiaTheme="minorEastAsia"/>
          <w:lang w:eastAsia="ko-KR"/>
        </w:rPr>
        <w:t xml:space="preserve">, </w:t>
      </w:r>
      <w:r w:rsidR="00B953F4">
        <w:rPr>
          <w:rFonts w:eastAsiaTheme="minorEastAsia"/>
          <w:lang w:eastAsia="ko-KR"/>
        </w:rPr>
        <w:t xml:space="preserve">it was agreed to </w:t>
      </w:r>
      <w:r w:rsidR="00A2417E">
        <w:rPr>
          <w:rFonts w:eastAsiaTheme="minorEastAsia"/>
          <w:lang w:eastAsia="ko-KR"/>
        </w:rPr>
        <w:t xml:space="preserve">define necessary enhancements to support </w:t>
      </w:r>
      <w:r w:rsidR="00B953F4">
        <w:rPr>
          <w:rFonts w:eastAsiaTheme="minorEastAsia"/>
          <w:lang w:eastAsia="ko-KR"/>
        </w:rPr>
        <w:t xml:space="preserve">both Type 1 and </w:t>
      </w:r>
      <w:r w:rsidR="00F3591B">
        <w:rPr>
          <w:rFonts w:eastAsiaTheme="minorEastAsia"/>
          <w:lang w:eastAsia="ko-KR"/>
        </w:rPr>
        <w:t>Type 2 SD adaptations.</w:t>
      </w:r>
      <w:r w:rsidR="00A2417E">
        <w:rPr>
          <w:rFonts w:eastAsiaTheme="minorEastAsia"/>
          <w:lang w:eastAsia="ko-KR"/>
        </w:rPr>
        <w:t xml:space="preserve"> As stated in the note, it is preferable not to tie the frameworks being developed in Rel-18 NES WI with a specific types of network adaptation, as those frameworks can be utilized by other features in later releases. </w:t>
      </w:r>
      <w:r w:rsidR="00F3591B">
        <w:rPr>
          <w:rFonts w:eastAsiaTheme="minorEastAsia"/>
          <w:lang w:eastAsia="ko-KR"/>
        </w:rPr>
        <w:t xml:space="preserve"> </w:t>
      </w:r>
    </w:p>
    <w:tbl>
      <w:tblPr>
        <w:tblStyle w:val="TableGrid"/>
        <w:tblW w:w="0" w:type="auto"/>
        <w:tblLook w:val="04A0" w:firstRow="1" w:lastRow="0" w:firstColumn="1" w:lastColumn="0" w:noHBand="0" w:noVBand="1"/>
      </w:tblPr>
      <w:tblGrid>
        <w:gridCol w:w="9628"/>
      </w:tblGrid>
      <w:tr w:rsidR="004D58F3" w14:paraId="17589D3B" w14:textId="77777777" w:rsidTr="004D58F3">
        <w:tc>
          <w:tcPr>
            <w:tcW w:w="9628" w:type="dxa"/>
          </w:tcPr>
          <w:p w14:paraId="2EC53C17" w14:textId="77777777" w:rsidR="004D58F3" w:rsidRPr="00606697" w:rsidRDefault="004D58F3" w:rsidP="004D58F3">
            <w:pPr>
              <w:spacing w:after="0"/>
              <w:rPr>
                <w:rFonts w:ascii="Times" w:eastAsia="Batang" w:hAnsi="Times"/>
                <w:b/>
                <w:bCs/>
                <w:highlight w:val="green"/>
                <w:lang w:val="en-GB" w:eastAsia="x-none"/>
              </w:rPr>
            </w:pPr>
            <w:bookmarkStart w:id="5" w:name="_Hlk134535613"/>
            <w:r w:rsidRPr="00606697">
              <w:rPr>
                <w:rFonts w:ascii="Times" w:eastAsia="Batang" w:hAnsi="Times"/>
                <w:b/>
                <w:bCs/>
                <w:highlight w:val="green"/>
                <w:lang w:val="en-GB" w:eastAsia="x-none"/>
              </w:rPr>
              <w:t>Agreement</w:t>
            </w:r>
          </w:p>
          <w:p w14:paraId="5F9F17BE" w14:textId="77777777" w:rsidR="004D58F3" w:rsidRPr="00606697" w:rsidRDefault="004D58F3" w:rsidP="004D58F3">
            <w:pPr>
              <w:spacing w:after="0"/>
              <w:rPr>
                <w:rFonts w:ascii="Times" w:eastAsia="Batang" w:hAnsi="Times"/>
                <w:bCs/>
                <w:lang w:eastAsia="zh-CN"/>
              </w:rPr>
            </w:pPr>
            <w:r w:rsidRPr="00606697">
              <w:rPr>
                <w:rFonts w:ascii="Times" w:eastAsia="Batang" w:hAnsi="Times"/>
                <w:bCs/>
                <w:lang w:eastAsia="zh-CN"/>
              </w:rPr>
              <w:t>Define necessary enhancements to support both types of spatial adaptation cases (as defined in RAN1#112) in Rel-18.</w:t>
            </w:r>
          </w:p>
          <w:p w14:paraId="755EC89C" w14:textId="77777777" w:rsidR="004D58F3" w:rsidRPr="00606697" w:rsidRDefault="004D58F3" w:rsidP="004D58F3">
            <w:pPr>
              <w:numPr>
                <w:ilvl w:val="0"/>
                <w:numId w:val="23"/>
              </w:numPr>
              <w:spacing w:after="0"/>
              <w:rPr>
                <w:rFonts w:ascii="Times" w:eastAsia="Batang" w:hAnsi="Times"/>
                <w:bCs/>
                <w:szCs w:val="24"/>
              </w:rPr>
            </w:pPr>
            <w:r w:rsidRPr="00606697">
              <w:rPr>
                <w:rFonts w:ascii="Times" w:eastAsia="Batang" w:hAnsi="Times"/>
                <w:bCs/>
                <w:szCs w:val="24"/>
              </w:rPr>
              <w:t>Note: This does not imply explicit definition in specifications for adaptation types.</w:t>
            </w:r>
          </w:p>
          <w:p w14:paraId="1E49FC16" w14:textId="7B1E0BFC" w:rsidR="004D58F3" w:rsidRPr="004D58F3" w:rsidRDefault="004D58F3" w:rsidP="004D58F3">
            <w:pPr>
              <w:numPr>
                <w:ilvl w:val="0"/>
                <w:numId w:val="23"/>
              </w:numPr>
              <w:spacing w:after="0"/>
              <w:rPr>
                <w:rFonts w:ascii="Times" w:eastAsia="Batang" w:hAnsi="Times"/>
                <w:bCs/>
                <w:szCs w:val="24"/>
              </w:rPr>
            </w:pPr>
            <w:r w:rsidRPr="00606697">
              <w:rPr>
                <w:rFonts w:ascii="Times" w:eastAsia="Batang" w:hAnsi="Times"/>
                <w:bCs/>
                <w:szCs w:val="24"/>
              </w:rPr>
              <w:t>Note: This does not imply explicit specification changes are made for both cases</w:t>
            </w:r>
          </w:p>
        </w:tc>
      </w:tr>
    </w:tbl>
    <w:bookmarkEnd w:id="5"/>
    <w:p w14:paraId="5A2F9656" w14:textId="7C5F2544" w:rsidR="004D58F3" w:rsidRDefault="000210A5" w:rsidP="00F3591B">
      <w:pPr>
        <w:spacing w:before="240" w:line="288" w:lineRule="auto"/>
        <w:ind w:firstLine="432"/>
        <w:jc w:val="both"/>
        <w:rPr>
          <w:rFonts w:eastAsiaTheme="minorEastAsia"/>
          <w:lang w:eastAsia="ko-KR"/>
        </w:rPr>
      </w:pPr>
      <w:r w:rsidRPr="000210A5">
        <w:rPr>
          <w:rFonts w:eastAsiaTheme="minorEastAsia"/>
          <w:lang w:eastAsia="ko-KR"/>
        </w:rPr>
        <w:t>The impact of Type 1 SD adaptation</w:t>
      </w:r>
      <w:r>
        <w:rPr>
          <w:rFonts w:eastAsiaTheme="minorEastAsia"/>
          <w:lang w:eastAsia="ko-KR"/>
        </w:rPr>
        <w:t>, which</w:t>
      </w:r>
      <w:r w:rsidRPr="000210A5">
        <w:rPr>
          <w:rFonts w:eastAsiaTheme="minorEastAsia"/>
          <w:lang w:eastAsia="ko-KR"/>
        </w:rPr>
        <w:t xml:space="preserve"> results in a change in the number of active antenna ports or antenna structure in general, </w:t>
      </w:r>
      <w:r>
        <w:rPr>
          <w:rFonts w:eastAsiaTheme="minorEastAsia"/>
          <w:lang w:eastAsia="ko-KR"/>
        </w:rPr>
        <w:t>has been</w:t>
      </w:r>
      <w:r w:rsidRPr="000210A5">
        <w:rPr>
          <w:rFonts w:eastAsiaTheme="minorEastAsia"/>
          <w:lang w:eastAsia="ko-KR"/>
        </w:rPr>
        <w:t xml:space="preserve"> generally well-understood in RAN1, while it was not the case for Type 2 SD</w:t>
      </w:r>
      <w:r>
        <w:rPr>
          <w:rFonts w:eastAsiaTheme="minorEastAsia"/>
          <w:lang w:eastAsia="ko-KR"/>
        </w:rPr>
        <w:t xml:space="preserve"> and PD</w:t>
      </w:r>
      <w:r w:rsidRPr="000210A5">
        <w:rPr>
          <w:rFonts w:eastAsiaTheme="minorEastAsia"/>
          <w:lang w:eastAsia="ko-KR"/>
        </w:rPr>
        <w:t xml:space="preserve"> adaptation</w:t>
      </w:r>
      <w:r>
        <w:rPr>
          <w:rFonts w:eastAsiaTheme="minorEastAsia"/>
          <w:lang w:eastAsia="ko-KR"/>
        </w:rPr>
        <w:t>s</w:t>
      </w:r>
      <w:r w:rsidRPr="000210A5">
        <w:rPr>
          <w:rFonts w:eastAsiaTheme="minorEastAsia"/>
          <w:lang w:eastAsia="ko-KR"/>
        </w:rPr>
        <w:t>.</w:t>
      </w:r>
    </w:p>
    <w:p w14:paraId="227270B5" w14:textId="7A8BE1BB" w:rsidR="004D58F3" w:rsidRPr="000210A5" w:rsidRDefault="000210A5" w:rsidP="000210A5">
      <w:pPr>
        <w:spacing w:before="240" w:line="288" w:lineRule="auto"/>
        <w:jc w:val="both"/>
        <w:rPr>
          <w:rFonts w:eastAsiaTheme="minorEastAsia"/>
          <w:b/>
          <w:u w:val="single"/>
          <w:lang w:eastAsia="ko-KR"/>
        </w:rPr>
      </w:pPr>
      <w:r w:rsidRPr="000210A5">
        <w:rPr>
          <w:rFonts w:eastAsiaTheme="minorEastAsia"/>
          <w:b/>
          <w:u w:val="single"/>
          <w:lang w:eastAsia="ko-KR"/>
        </w:rPr>
        <w:t>Type 2 SD</w:t>
      </w:r>
    </w:p>
    <w:p w14:paraId="20744C6C" w14:textId="1CF30C25" w:rsidR="000210A5" w:rsidRDefault="000210A5" w:rsidP="00F3591B">
      <w:pPr>
        <w:spacing w:before="240" w:line="288" w:lineRule="auto"/>
        <w:ind w:firstLine="432"/>
        <w:jc w:val="both"/>
        <w:rPr>
          <w:rFonts w:eastAsiaTheme="minorEastAsia"/>
          <w:lang w:eastAsia="ko-KR"/>
        </w:rPr>
      </w:pPr>
      <w:r w:rsidRPr="000210A5">
        <w:rPr>
          <w:rFonts w:eastAsiaTheme="minorEastAsia"/>
          <w:lang w:eastAsia="ko-KR"/>
        </w:rPr>
        <w:t xml:space="preserve">With a reduced number of antenna elements and corresponding PAs contributing to a certain logical antenna port, Type 2 SD adaptation results in a change in the RF characteristics of the port such as beam shape and transmission power, while the number of antenna ports remains the same. As it </w:t>
      </w:r>
      <w:r>
        <w:rPr>
          <w:rFonts w:eastAsiaTheme="minorEastAsia"/>
          <w:lang w:eastAsia="ko-KR"/>
        </w:rPr>
        <w:t xml:space="preserve">is likely to </w:t>
      </w:r>
      <w:r w:rsidRPr="000210A5">
        <w:rPr>
          <w:rFonts w:eastAsiaTheme="minorEastAsia"/>
          <w:lang w:eastAsia="ko-KR"/>
        </w:rPr>
        <w:t>involve hardware-level on/off of PAs contributing to a given antenna port, it</w:t>
      </w:r>
      <w:r>
        <w:rPr>
          <w:rFonts w:eastAsiaTheme="minorEastAsia"/>
          <w:lang w:eastAsia="ko-KR"/>
        </w:rPr>
        <w:t xml:space="preserve"> may not be feasible for the network to maintain the same transmission power of CSI-RS per port before and after adaptation even with frequency domain power boosting. </w:t>
      </w:r>
      <w:r w:rsidR="00A70029">
        <w:rPr>
          <w:rFonts w:eastAsiaTheme="minorEastAsia"/>
          <w:lang w:eastAsia="ko-KR"/>
        </w:rPr>
        <w:t xml:space="preserve">Thus, it is practically more appealing to develop a solution assuming CSI-RS power change. </w:t>
      </w:r>
    </w:p>
    <w:p w14:paraId="3325B1FF" w14:textId="3E8480D8" w:rsidR="007B1FB1" w:rsidRDefault="007B1FB1" w:rsidP="00F3591B">
      <w:pPr>
        <w:spacing w:before="240" w:line="288" w:lineRule="auto"/>
        <w:ind w:firstLine="432"/>
        <w:jc w:val="both"/>
        <w:rPr>
          <w:rFonts w:eastAsiaTheme="minorEastAsia"/>
          <w:lang w:eastAsia="ko-KR"/>
        </w:rPr>
      </w:pPr>
      <w:r w:rsidRPr="007B1FB1">
        <w:rPr>
          <w:rFonts w:eastAsiaTheme="minorEastAsia"/>
          <w:lang w:eastAsia="ko-KR"/>
        </w:rPr>
        <w:t>It is also noted that in a typical FR2 gNB implementation, a large number of antenna elements are generally virtualized to one logical antenna port</w:t>
      </w:r>
      <w:r>
        <w:rPr>
          <w:rFonts w:eastAsiaTheme="minorEastAsia"/>
          <w:lang w:eastAsia="ko-KR"/>
        </w:rPr>
        <w:t xml:space="preserve"> per polarization</w:t>
      </w:r>
      <w:r w:rsidRPr="007B1FB1">
        <w:rPr>
          <w:rFonts w:eastAsiaTheme="minorEastAsia"/>
          <w:lang w:eastAsia="ko-KR"/>
        </w:rPr>
        <w:t xml:space="preserve">. In order to realize energy saving gain with a certain granularity for FR2 gNB, it is </w:t>
      </w:r>
      <w:r>
        <w:rPr>
          <w:rFonts w:eastAsiaTheme="minorEastAsia"/>
          <w:lang w:eastAsia="ko-KR"/>
        </w:rPr>
        <w:t>indispensable</w:t>
      </w:r>
      <w:r w:rsidRPr="007B1FB1">
        <w:rPr>
          <w:rFonts w:eastAsiaTheme="minorEastAsia"/>
          <w:lang w:eastAsia="ko-KR"/>
        </w:rPr>
        <w:t xml:space="preserve"> to consider Type 2 SD adaptation.</w:t>
      </w:r>
    </w:p>
    <w:p w14:paraId="47C2EDB7" w14:textId="05B7AC17" w:rsidR="00811A59" w:rsidRPr="00811A59" w:rsidRDefault="00811A59" w:rsidP="00811A59">
      <w:pPr>
        <w:spacing w:before="240" w:line="288" w:lineRule="auto"/>
        <w:ind w:firstLine="432"/>
        <w:jc w:val="both"/>
        <w:rPr>
          <w:rFonts w:eastAsiaTheme="minorEastAsia"/>
          <w:b/>
          <w:bCs/>
          <w:lang w:eastAsia="ko-KR"/>
        </w:rPr>
      </w:pPr>
      <w:bookmarkStart w:id="6" w:name="_Hlk134528899"/>
      <w:r>
        <w:rPr>
          <w:rFonts w:eastAsiaTheme="minorEastAsia"/>
          <w:b/>
          <w:bCs/>
          <w:lang w:eastAsia="ko-KR"/>
        </w:rPr>
        <w:t>Observation</w:t>
      </w:r>
      <w:r w:rsidR="006D2778">
        <w:rPr>
          <w:rFonts w:eastAsiaTheme="minorEastAsia"/>
          <w:b/>
          <w:bCs/>
          <w:lang w:eastAsia="ko-KR"/>
        </w:rPr>
        <w:t xml:space="preserve"> 1</w:t>
      </w:r>
      <w:r w:rsidRPr="00C63509">
        <w:rPr>
          <w:rFonts w:eastAsiaTheme="minorEastAsia"/>
          <w:b/>
          <w:bCs/>
          <w:lang w:eastAsia="ko-KR"/>
        </w:rPr>
        <w:t xml:space="preserve">: </w:t>
      </w:r>
      <w:r>
        <w:rPr>
          <w:rFonts w:eastAsiaTheme="minorEastAsia"/>
          <w:b/>
          <w:bCs/>
          <w:lang w:eastAsia="ko-KR"/>
        </w:rPr>
        <w:t>If Type 2 SD adaptation is implemented via enabling/disabling a subset of antenna elements and their</w:t>
      </w:r>
      <w:r w:rsidRPr="00811A59">
        <w:rPr>
          <w:rFonts w:eastAsiaTheme="minorEastAsia"/>
          <w:b/>
          <w:bCs/>
          <w:lang w:eastAsia="ko-KR"/>
        </w:rPr>
        <w:t xml:space="preserve"> PAs contributing to a given </w:t>
      </w:r>
      <w:r>
        <w:rPr>
          <w:rFonts w:eastAsiaTheme="minorEastAsia"/>
          <w:b/>
          <w:bCs/>
          <w:lang w:eastAsia="ko-KR"/>
        </w:rPr>
        <w:t>CSI-RS</w:t>
      </w:r>
      <w:r w:rsidRPr="00811A59">
        <w:rPr>
          <w:rFonts w:eastAsiaTheme="minorEastAsia"/>
          <w:b/>
          <w:bCs/>
          <w:lang w:eastAsia="ko-KR"/>
        </w:rPr>
        <w:t xml:space="preserve"> port, it may not be feasible for the network to maintain the same transmission power of CSI-RS before and after adaptation even with frequency domain power boosting.</w:t>
      </w:r>
    </w:p>
    <w:bookmarkEnd w:id="6"/>
    <w:p w14:paraId="65CDAB63" w14:textId="6857E771" w:rsidR="000210A5" w:rsidRPr="00A70029" w:rsidRDefault="000210A5" w:rsidP="00A70029">
      <w:pPr>
        <w:spacing w:before="240" w:line="288" w:lineRule="auto"/>
        <w:jc w:val="both"/>
        <w:rPr>
          <w:rFonts w:eastAsiaTheme="minorEastAsia"/>
          <w:b/>
          <w:u w:val="single"/>
          <w:lang w:eastAsia="ko-KR"/>
        </w:rPr>
      </w:pPr>
      <w:r w:rsidRPr="00A70029">
        <w:rPr>
          <w:rFonts w:eastAsiaTheme="minorEastAsia"/>
          <w:b/>
          <w:u w:val="single"/>
          <w:lang w:eastAsia="ko-KR"/>
        </w:rPr>
        <w:t>PD</w:t>
      </w:r>
    </w:p>
    <w:p w14:paraId="3B6928C2" w14:textId="3B5174B6" w:rsidR="00811A59" w:rsidRDefault="00527C4A" w:rsidP="00811A59">
      <w:pPr>
        <w:spacing w:before="240" w:line="288" w:lineRule="auto"/>
        <w:ind w:firstLine="432"/>
        <w:jc w:val="both"/>
        <w:rPr>
          <w:rFonts w:eastAsiaTheme="minorEastAsia"/>
          <w:lang w:eastAsia="ko-KR"/>
        </w:rPr>
      </w:pPr>
      <w:r>
        <w:rPr>
          <w:rFonts w:eastAsiaTheme="minorEastAsia"/>
          <w:lang w:eastAsia="ko-KR"/>
        </w:rPr>
        <w:t xml:space="preserve">In terms of implementation, PD adaptation may be achieved by </w:t>
      </w:r>
      <w:r w:rsidRPr="0012246E">
        <w:rPr>
          <w:rFonts w:eastAsiaTheme="minorEastAsia"/>
          <w:lang w:eastAsia="ko-KR"/>
        </w:rPr>
        <w:t>enabl</w:t>
      </w:r>
      <w:r>
        <w:rPr>
          <w:rFonts w:eastAsiaTheme="minorEastAsia"/>
          <w:lang w:eastAsia="ko-KR"/>
        </w:rPr>
        <w:t>ing</w:t>
      </w:r>
      <w:r w:rsidRPr="0012246E">
        <w:rPr>
          <w:rFonts w:eastAsiaTheme="minorEastAsia"/>
          <w:lang w:eastAsia="ko-KR"/>
        </w:rPr>
        <w:t>/disabl</w:t>
      </w:r>
      <w:r>
        <w:rPr>
          <w:rFonts w:eastAsiaTheme="minorEastAsia"/>
          <w:lang w:eastAsia="ko-KR"/>
        </w:rPr>
        <w:t xml:space="preserve">ing </w:t>
      </w:r>
      <w:r w:rsidRPr="0012246E">
        <w:rPr>
          <w:rFonts w:eastAsiaTheme="minorEastAsia"/>
          <w:lang w:eastAsia="ko-KR"/>
        </w:rPr>
        <w:t xml:space="preserve">a subset of </w:t>
      </w:r>
      <w:r>
        <w:rPr>
          <w:rFonts w:eastAsiaTheme="minorEastAsia"/>
          <w:lang w:eastAsia="ko-KR"/>
        </w:rPr>
        <w:t>antenna elements</w:t>
      </w:r>
      <w:r w:rsidRPr="0012246E">
        <w:rPr>
          <w:rFonts w:eastAsiaTheme="minorEastAsia"/>
          <w:lang w:eastAsia="ko-KR"/>
        </w:rPr>
        <w:t xml:space="preserve"> associated to a logical antenna port</w:t>
      </w:r>
      <w:r>
        <w:rPr>
          <w:rFonts w:eastAsiaTheme="minorEastAsia"/>
          <w:lang w:eastAsia="ko-KR"/>
        </w:rPr>
        <w:t xml:space="preserve"> or by reducing the PA DC bias voltages. In the former case, </w:t>
      </w:r>
      <w:r w:rsidR="001D668D">
        <w:rPr>
          <w:rFonts w:eastAsiaTheme="minorEastAsia"/>
          <w:lang w:eastAsia="ko-KR"/>
        </w:rPr>
        <w:t>the PD adaptation becomes identical to Type 2 SD adaptation and</w:t>
      </w:r>
      <w:r w:rsidR="00811A59">
        <w:rPr>
          <w:rFonts w:eastAsiaTheme="minorEastAsia"/>
          <w:lang w:eastAsia="ko-KR"/>
        </w:rPr>
        <w:t>, as described earlier,</w:t>
      </w:r>
      <w:r w:rsidR="001D668D">
        <w:rPr>
          <w:rFonts w:eastAsiaTheme="minorEastAsia"/>
          <w:lang w:eastAsia="ko-KR"/>
        </w:rPr>
        <w:t xml:space="preserve"> it may be difficult to maintain the same transmission power of CSI-RS per port before and after adaptation. Even </w:t>
      </w:r>
      <w:r w:rsidR="00811A59">
        <w:rPr>
          <w:rFonts w:eastAsiaTheme="minorEastAsia"/>
          <w:lang w:eastAsia="ko-KR"/>
        </w:rPr>
        <w:t>when the</w:t>
      </w:r>
      <w:r w:rsidR="001D668D">
        <w:rPr>
          <w:rFonts w:eastAsiaTheme="minorEastAsia"/>
          <w:lang w:eastAsia="ko-KR"/>
        </w:rPr>
        <w:t xml:space="preserve"> PD adaptation </w:t>
      </w:r>
      <w:r w:rsidR="00811A59">
        <w:rPr>
          <w:rFonts w:eastAsiaTheme="minorEastAsia"/>
          <w:lang w:eastAsia="ko-KR"/>
        </w:rPr>
        <w:t>is achieved</w:t>
      </w:r>
      <w:r w:rsidR="001D668D">
        <w:rPr>
          <w:rFonts w:eastAsiaTheme="minorEastAsia"/>
          <w:lang w:eastAsia="ko-KR"/>
        </w:rPr>
        <w:t xml:space="preserve"> </w:t>
      </w:r>
      <w:r w:rsidR="00DA3DD6">
        <w:rPr>
          <w:rFonts w:eastAsiaTheme="minorEastAsia"/>
          <w:lang w:eastAsia="ko-KR"/>
        </w:rPr>
        <w:t xml:space="preserve">by </w:t>
      </w:r>
      <w:r w:rsidR="00811A59">
        <w:rPr>
          <w:rFonts w:eastAsiaTheme="minorEastAsia"/>
          <w:lang w:eastAsia="ko-KR"/>
        </w:rPr>
        <w:t xml:space="preserve">PA </w:t>
      </w:r>
      <w:r w:rsidR="001D668D">
        <w:rPr>
          <w:rFonts w:eastAsiaTheme="minorEastAsia"/>
          <w:lang w:eastAsia="ko-KR"/>
        </w:rPr>
        <w:t>DC bias voltage adjustment, maintaining CSI-RS transmission power</w:t>
      </w:r>
      <w:r w:rsidR="00811A59">
        <w:rPr>
          <w:rFonts w:eastAsiaTheme="minorEastAsia"/>
          <w:lang w:eastAsia="ko-KR"/>
        </w:rPr>
        <w:t xml:space="preserve"> level</w:t>
      </w:r>
      <w:r w:rsidR="001D668D">
        <w:rPr>
          <w:rFonts w:eastAsiaTheme="minorEastAsia"/>
          <w:lang w:eastAsia="ko-KR"/>
        </w:rPr>
        <w:t xml:space="preserve"> may not be practically </w:t>
      </w:r>
      <w:r w:rsidR="00811A59">
        <w:rPr>
          <w:rFonts w:eastAsiaTheme="minorEastAsia"/>
          <w:lang w:eastAsia="ko-KR"/>
        </w:rPr>
        <w:t>attractive</w:t>
      </w:r>
      <w:r w:rsidR="001D668D">
        <w:rPr>
          <w:rFonts w:eastAsiaTheme="minorEastAsia"/>
          <w:lang w:eastAsia="ko-KR"/>
        </w:rPr>
        <w:t xml:space="preserve"> due to the following reasons. Keeping the CSI-RS power while adapting PDSCH power </w:t>
      </w:r>
      <w:r w:rsidR="00B76969">
        <w:rPr>
          <w:rFonts w:eastAsiaTheme="minorEastAsia"/>
          <w:lang w:eastAsia="ko-KR"/>
        </w:rPr>
        <w:t xml:space="preserve">only </w:t>
      </w:r>
      <w:r w:rsidR="001D668D">
        <w:rPr>
          <w:rFonts w:eastAsiaTheme="minorEastAsia"/>
          <w:lang w:eastAsia="ko-KR"/>
        </w:rPr>
        <w:t xml:space="preserve">would create </w:t>
      </w:r>
      <w:r w:rsidR="002645F6">
        <w:rPr>
          <w:rFonts w:eastAsiaTheme="minorEastAsia"/>
          <w:lang w:eastAsia="ko-KR"/>
        </w:rPr>
        <w:t>more fluctuation</w:t>
      </w:r>
      <w:r w:rsidR="00B76969">
        <w:rPr>
          <w:rFonts w:eastAsiaTheme="minorEastAsia"/>
          <w:lang w:eastAsia="ko-KR"/>
        </w:rPr>
        <w:t>s</w:t>
      </w:r>
      <w:r w:rsidR="002645F6">
        <w:rPr>
          <w:rFonts w:eastAsiaTheme="minorEastAsia"/>
          <w:lang w:eastAsia="ko-KR"/>
        </w:rPr>
        <w:t xml:space="preserve"> </w:t>
      </w:r>
      <w:r w:rsidR="00B76969">
        <w:rPr>
          <w:rFonts w:eastAsiaTheme="minorEastAsia"/>
          <w:lang w:eastAsia="ko-KR"/>
        </w:rPr>
        <w:t xml:space="preserve">on the received power between symbols containing CSI-RS REs and those not containing CSI-RS </w:t>
      </w:r>
      <w:proofErr w:type="spellStart"/>
      <w:r w:rsidR="00B76969">
        <w:rPr>
          <w:rFonts w:eastAsiaTheme="minorEastAsia"/>
          <w:lang w:eastAsia="ko-KR"/>
        </w:rPr>
        <w:t>REs.</w:t>
      </w:r>
      <w:proofErr w:type="spellEnd"/>
      <w:r w:rsidR="00B76969">
        <w:rPr>
          <w:rFonts w:eastAsiaTheme="minorEastAsia"/>
          <w:lang w:eastAsia="ko-KR"/>
        </w:rPr>
        <w:t xml:space="preserve"> This will increase the dynamic range of input signal power level to UE </w:t>
      </w:r>
      <w:r w:rsidR="00025F14">
        <w:rPr>
          <w:rFonts w:eastAsiaTheme="minorEastAsia"/>
          <w:lang w:eastAsia="ko-KR"/>
        </w:rPr>
        <w:t xml:space="preserve">automatic </w:t>
      </w:r>
      <w:r w:rsidR="00B76969">
        <w:rPr>
          <w:rFonts w:eastAsiaTheme="minorEastAsia"/>
          <w:lang w:eastAsia="ko-KR"/>
        </w:rPr>
        <w:t>gain controller (AGC), which will consume provisioned fading and signal-to-quantization-noise ratio (SQNR)</w:t>
      </w:r>
      <w:r w:rsidR="001D668D">
        <w:rPr>
          <w:rFonts w:eastAsiaTheme="minorEastAsia"/>
          <w:lang w:eastAsia="ko-KR"/>
        </w:rPr>
        <w:t xml:space="preserve"> </w:t>
      </w:r>
      <w:r w:rsidR="00B76969">
        <w:rPr>
          <w:rFonts w:eastAsiaTheme="minorEastAsia"/>
          <w:lang w:eastAsia="ko-KR"/>
        </w:rPr>
        <w:t xml:space="preserve">margins, which will eventually degrade the AGC performance. </w:t>
      </w:r>
      <w:r w:rsidR="00811A59">
        <w:rPr>
          <w:rFonts w:eastAsiaTheme="minorEastAsia"/>
          <w:lang w:eastAsia="ko-KR"/>
        </w:rPr>
        <w:t xml:space="preserve">In order for the network to cope with expected peak power level, the PA DC bias voltage cannot be reduced as much as the average output power level reduction, which will make the NES gain non-substantial. </w:t>
      </w:r>
    </w:p>
    <w:p w14:paraId="522AB754" w14:textId="3F0DED52" w:rsidR="00DA3DD6" w:rsidRDefault="00B76969" w:rsidP="00811A59">
      <w:pPr>
        <w:spacing w:before="240" w:line="288" w:lineRule="auto"/>
        <w:ind w:firstLine="432"/>
        <w:jc w:val="both"/>
        <w:rPr>
          <w:rFonts w:eastAsiaTheme="minorEastAsia"/>
          <w:b/>
          <w:bCs/>
          <w:lang w:eastAsia="ko-KR"/>
        </w:rPr>
      </w:pPr>
      <w:r>
        <w:rPr>
          <w:rFonts w:eastAsiaTheme="minorEastAsia"/>
          <w:lang w:eastAsia="ko-KR"/>
        </w:rPr>
        <w:lastRenderedPageBreak/>
        <w:t xml:space="preserve"> </w:t>
      </w:r>
      <w:r w:rsidR="00811A59">
        <w:rPr>
          <w:rFonts w:eastAsiaTheme="minorEastAsia"/>
          <w:b/>
          <w:bCs/>
          <w:lang w:eastAsia="ko-KR"/>
        </w:rPr>
        <w:t>Observation</w:t>
      </w:r>
      <w:r w:rsidR="006D2778">
        <w:rPr>
          <w:rFonts w:eastAsiaTheme="minorEastAsia"/>
          <w:b/>
          <w:bCs/>
          <w:lang w:eastAsia="ko-KR"/>
        </w:rPr>
        <w:t xml:space="preserve"> 2</w:t>
      </w:r>
      <w:r w:rsidR="00811A59" w:rsidRPr="00C63509">
        <w:rPr>
          <w:rFonts w:eastAsiaTheme="minorEastAsia"/>
          <w:b/>
          <w:bCs/>
          <w:lang w:eastAsia="ko-KR"/>
        </w:rPr>
        <w:t xml:space="preserve">: </w:t>
      </w:r>
      <w:r w:rsidR="00DA3DD6">
        <w:rPr>
          <w:rFonts w:eastAsiaTheme="minorEastAsia"/>
          <w:b/>
          <w:bCs/>
          <w:lang w:eastAsia="ko-KR"/>
        </w:rPr>
        <w:t>K</w:t>
      </w:r>
      <w:r w:rsidR="00DA3DD6" w:rsidRPr="00DA3DD6">
        <w:rPr>
          <w:rFonts w:eastAsiaTheme="minorEastAsia"/>
          <w:b/>
          <w:bCs/>
          <w:lang w:eastAsia="ko-KR"/>
        </w:rPr>
        <w:t>eeping the CSI-RS power</w:t>
      </w:r>
      <w:r w:rsidR="00DA3DD6">
        <w:rPr>
          <w:rFonts w:eastAsiaTheme="minorEastAsia"/>
          <w:b/>
          <w:bCs/>
          <w:lang w:eastAsia="ko-KR"/>
        </w:rPr>
        <w:t xml:space="preserve"> level</w:t>
      </w:r>
      <w:r w:rsidR="00DA3DD6" w:rsidRPr="00DA3DD6">
        <w:rPr>
          <w:rFonts w:eastAsiaTheme="minorEastAsia"/>
          <w:b/>
          <w:bCs/>
          <w:lang w:eastAsia="ko-KR"/>
        </w:rPr>
        <w:t xml:space="preserve"> while adapting PDSCH power</w:t>
      </w:r>
      <w:r w:rsidR="00DA3DD6">
        <w:rPr>
          <w:rFonts w:eastAsiaTheme="minorEastAsia"/>
          <w:b/>
          <w:bCs/>
          <w:lang w:eastAsia="ko-KR"/>
        </w:rPr>
        <w:t xml:space="preserve"> level</w:t>
      </w:r>
      <w:r w:rsidR="00DA3DD6" w:rsidRPr="00DA3DD6">
        <w:rPr>
          <w:rFonts w:eastAsiaTheme="minorEastAsia"/>
          <w:b/>
          <w:bCs/>
          <w:lang w:eastAsia="ko-KR"/>
        </w:rPr>
        <w:t xml:space="preserve"> only would create more fluctuations on the received </w:t>
      </w:r>
      <w:r w:rsidR="00DA3DD6">
        <w:rPr>
          <w:rFonts w:eastAsiaTheme="minorEastAsia"/>
          <w:b/>
          <w:bCs/>
          <w:lang w:eastAsia="ko-KR"/>
        </w:rPr>
        <w:t xml:space="preserve">signal </w:t>
      </w:r>
      <w:r w:rsidR="00DA3DD6" w:rsidRPr="00DA3DD6">
        <w:rPr>
          <w:rFonts w:eastAsiaTheme="minorEastAsia"/>
          <w:b/>
          <w:bCs/>
          <w:lang w:eastAsia="ko-KR"/>
        </w:rPr>
        <w:t>power between symbols</w:t>
      </w:r>
      <w:r w:rsidR="00DA3DD6">
        <w:rPr>
          <w:rFonts w:eastAsiaTheme="minorEastAsia"/>
          <w:b/>
          <w:bCs/>
          <w:lang w:eastAsia="ko-KR"/>
        </w:rPr>
        <w:t xml:space="preserve"> within a slot, which will not only burden the UE AGC but also the PA at the network side. This will make the PD NES gain non-substantial as the </w:t>
      </w:r>
      <w:r w:rsidR="00DA3DD6" w:rsidRPr="00DA3DD6">
        <w:rPr>
          <w:rFonts w:eastAsiaTheme="minorEastAsia"/>
          <w:b/>
          <w:bCs/>
          <w:lang w:eastAsia="ko-KR"/>
        </w:rPr>
        <w:t>PA DC bias voltage cannot be reduced as much as the average output power level reduction</w:t>
      </w:r>
      <w:r w:rsidR="00DA3DD6">
        <w:rPr>
          <w:rFonts w:eastAsiaTheme="minorEastAsia"/>
          <w:b/>
          <w:bCs/>
          <w:lang w:eastAsia="ko-KR"/>
        </w:rPr>
        <w:t xml:space="preserve">. </w:t>
      </w:r>
    </w:p>
    <w:p w14:paraId="0C8A0760" w14:textId="4CA03E12" w:rsidR="001D668D" w:rsidRDefault="00DA3DD6" w:rsidP="00811A59">
      <w:pPr>
        <w:spacing w:before="240" w:line="288" w:lineRule="auto"/>
        <w:ind w:firstLine="432"/>
        <w:jc w:val="both"/>
        <w:rPr>
          <w:rFonts w:eastAsiaTheme="minorEastAsia"/>
          <w:lang w:eastAsia="ko-KR"/>
        </w:rPr>
      </w:pPr>
      <w:r>
        <w:rPr>
          <w:rFonts w:eastAsiaTheme="minorEastAsia"/>
          <w:lang w:eastAsia="ko-KR"/>
        </w:rPr>
        <w:t>Based on the above observations, the following proposal is made.</w:t>
      </w:r>
    </w:p>
    <w:p w14:paraId="23BE9811" w14:textId="61326033" w:rsidR="00C55AAF" w:rsidRPr="00C55AAF" w:rsidRDefault="00DA3DD6" w:rsidP="00C55AAF">
      <w:pPr>
        <w:spacing w:before="240" w:line="288" w:lineRule="auto"/>
        <w:ind w:firstLine="432"/>
        <w:jc w:val="both"/>
        <w:rPr>
          <w:rFonts w:eastAsiaTheme="minorEastAsia"/>
          <w:b/>
          <w:bCs/>
          <w:lang w:eastAsia="ko-KR"/>
        </w:rPr>
      </w:pPr>
      <w:r w:rsidRPr="00C63509">
        <w:rPr>
          <w:rFonts w:eastAsiaTheme="minorEastAsia"/>
          <w:b/>
          <w:bCs/>
          <w:lang w:eastAsia="ko-KR"/>
        </w:rPr>
        <w:t>Proposal</w:t>
      </w:r>
      <w:r w:rsidR="006D2778">
        <w:rPr>
          <w:rFonts w:eastAsiaTheme="minorEastAsia"/>
          <w:b/>
          <w:bCs/>
          <w:lang w:eastAsia="ko-KR"/>
        </w:rPr>
        <w:t xml:space="preserve"> 1</w:t>
      </w:r>
      <w:r w:rsidRPr="00C63509">
        <w:rPr>
          <w:rFonts w:eastAsiaTheme="minorEastAsia"/>
          <w:b/>
          <w:bCs/>
          <w:lang w:eastAsia="ko-KR"/>
        </w:rPr>
        <w:t xml:space="preserve">: </w:t>
      </w:r>
      <w:r>
        <w:rPr>
          <w:rFonts w:eastAsiaTheme="minorEastAsia"/>
          <w:b/>
          <w:bCs/>
          <w:lang w:eastAsia="ko-KR"/>
        </w:rPr>
        <w:t xml:space="preserve">RAN1 should specify necessary enhancements to support the cases when CSI-RS transmission power changes. </w:t>
      </w:r>
    </w:p>
    <w:p w14:paraId="2CA681AB" w14:textId="31A045E5" w:rsidR="00C55AAF" w:rsidRPr="00C55AAF" w:rsidRDefault="00C55AAF" w:rsidP="00C55AAF">
      <w:pPr>
        <w:spacing w:before="240" w:line="288" w:lineRule="auto"/>
        <w:ind w:firstLine="432"/>
        <w:jc w:val="both"/>
        <w:rPr>
          <w:rFonts w:eastAsiaTheme="minorEastAsia"/>
          <w:lang w:eastAsia="ko-KR"/>
        </w:rPr>
      </w:pPr>
      <w:r>
        <w:rPr>
          <w:rFonts w:eastAsiaTheme="minorEastAsia"/>
          <w:lang w:eastAsia="ko-KR"/>
        </w:rPr>
        <w:t xml:space="preserve">It has been generally understood that the impact of supporting SD/PD adaptations is largely on the CSI resource and report enhancements. </w:t>
      </w:r>
      <w:r w:rsidR="00D15DE4">
        <w:rPr>
          <w:rFonts w:eastAsiaTheme="minorEastAsia"/>
          <w:lang w:eastAsia="ko-KR"/>
        </w:rPr>
        <w:fldChar w:fldCharType="begin"/>
      </w:r>
      <w:r w:rsidR="00D15DE4">
        <w:rPr>
          <w:rFonts w:eastAsiaTheme="minorEastAsia"/>
          <w:lang w:eastAsia="ko-KR"/>
        </w:rPr>
        <w:instrText xml:space="preserve"> REF _Ref134778008 \h </w:instrText>
      </w:r>
      <w:r w:rsidR="00D15DE4">
        <w:rPr>
          <w:rFonts w:eastAsiaTheme="minorEastAsia"/>
          <w:lang w:eastAsia="ko-KR"/>
        </w:rPr>
      </w:r>
      <w:r w:rsidR="00D15DE4">
        <w:rPr>
          <w:rFonts w:eastAsiaTheme="minorEastAsia"/>
          <w:lang w:eastAsia="ko-KR"/>
        </w:rPr>
        <w:fldChar w:fldCharType="separate"/>
      </w:r>
      <w:r w:rsidR="00D15DE4">
        <w:t xml:space="preserve">Table </w:t>
      </w:r>
      <w:r w:rsidR="00D15DE4">
        <w:rPr>
          <w:noProof/>
        </w:rPr>
        <w:t>1</w:t>
      </w:r>
      <w:r w:rsidR="00D15DE4">
        <w:rPr>
          <w:rFonts w:eastAsiaTheme="minorEastAsia"/>
          <w:lang w:eastAsia="ko-KR"/>
        </w:rPr>
        <w:fldChar w:fldCharType="end"/>
      </w:r>
      <w:r w:rsidR="00D15DE4">
        <w:rPr>
          <w:rFonts w:eastAsiaTheme="minorEastAsia"/>
          <w:lang w:eastAsia="ko-KR"/>
        </w:rPr>
        <w:t xml:space="preserve"> </w:t>
      </w:r>
      <w:r>
        <w:rPr>
          <w:rFonts w:eastAsiaTheme="minorEastAsia"/>
          <w:lang w:eastAsia="ko-KR"/>
        </w:rPr>
        <w:t>below summarizes different types of CSI reporting, CSI-RS resources, and the support of their pairing in NR.</w:t>
      </w:r>
    </w:p>
    <w:p w14:paraId="0AC9570A" w14:textId="7EA2E97F" w:rsidR="00C55AAF" w:rsidRDefault="00C55AAF" w:rsidP="00C55AAF">
      <w:pPr>
        <w:pStyle w:val="Caption"/>
        <w:keepNext/>
        <w:jc w:val="center"/>
      </w:pPr>
      <w:bookmarkStart w:id="7" w:name="_Ref134778008"/>
      <w:r>
        <w:t xml:space="preserve">Table </w:t>
      </w:r>
      <w:r w:rsidR="00343C5E">
        <w:fldChar w:fldCharType="begin"/>
      </w:r>
      <w:r w:rsidR="00343C5E">
        <w:instrText xml:space="preserve"> SEQ Table \* ARABIC </w:instrText>
      </w:r>
      <w:r w:rsidR="00343C5E">
        <w:fldChar w:fldCharType="separate"/>
      </w:r>
      <w:r w:rsidR="002C4621">
        <w:rPr>
          <w:noProof/>
        </w:rPr>
        <w:t>1</w:t>
      </w:r>
      <w:r w:rsidR="00343C5E">
        <w:rPr>
          <w:noProof/>
        </w:rPr>
        <w:fldChar w:fldCharType="end"/>
      </w:r>
      <w:bookmarkEnd w:id="7"/>
      <w:r>
        <w:t xml:space="preserve"> NR CSI-RS resource and CSI reporting types</w:t>
      </w:r>
    </w:p>
    <w:tbl>
      <w:tblPr>
        <w:tblStyle w:val="TableGrid"/>
        <w:tblW w:w="9085" w:type="dxa"/>
        <w:jc w:val="center"/>
        <w:tblLook w:val="04A0" w:firstRow="1" w:lastRow="0" w:firstColumn="1" w:lastColumn="0" w:noHBand="0" w:noVBand="1"/>
      </w:tblPr>
      <w:tblGrid>
        <w:gridCol w:w="1817"/>
        <w:gridCol w:w="1817"/>
        <w:gridCol w:w="1817"/>
        <w:gridCol w:w="1817"/>
        <w:gridCol w:w="1817"/>
      </w:tblGrid>
      <w:tr w:rsidR="00C55AAF" w14:paraId="0A59E683" w14:textId="77777777" w:rsidTr="008B49FA">
        <w:trPr>
          <w:trHeight w:val="726"/>
          <w:jc w:val="center"/>
        </w:trPr>
        <w:tc>
          <w:tcPr>
            <w:tcW w:w="1817" w:type="dxa"/>
            <w:tcBorders>
              <w:tl2br w:val="single" w:sz="4" w:space="0" w:color="auto"/>
            </w:tcBorders>
            <w:shd w:val="clear" w:color="auto" w:fill="D0CECE" w:themeFill="background2" w:themeFillShade="E6"/>
            <w:vAlign w:val="center"/>
          </w:tcPr>
          <w:p w14:paraId="691CCCE8" w14:textId="77777777" w:rsidR="00C55AAF" w:rsidRPr="005B1C53" w:rsidRDefault="00C55AAF" w:rsidP="008B49FA">
            <w:pPr>
              <w:spacing w:after="0"/>
              <w:jc w:val="center"/>
              <w:rPr>
                <w:rFonts w:eastAsiaTheme="minorEastAsia"/>
                <w:sz w:val="18"/>
                <w:lang w:eastAsia="ko-KR"/>
              </w:rPr>
            </w:pPr>
            <w:r>
              <w:rPr>
                <w:rFonts w:eastAsiaTheme="minorEastAsia"/>
                <w:sz w:val="18"/>
                <w:lang w:eastAsia="ko-KR"/>
              </w:rPr>
              <w:t xml:space="preserve">        </w:t>
            </w:r>
            <w:r w:rsidRPr="005B1C53">
              <w:rPr>
                <w:rFonts w:eastAsiaTheme="minorEastAsia"/>
                <w:sz w:val="18"/>
                <w:lang w:eastAsia="ko-KR"/>
              </w:rPr>
              <w:t>Report type</w:t>
            </w:r>
          </w:p>
          <w:p w14:paraId="10EDDBEB" w14:textId="77777777" w:rsidR="00C55AAF" w:rsidRPr="005B1C53" w:rsidRDefault="00C55AAF" w:rsidP="008B49FA">
            <w:pPr>
              <w:spacing w:before="120" w:after="0"/>
              <w:rPr>
                <w:rFonts w:eastAsiaTheme="minorEastAsia"/>
                <w:sz w:val="18"/>
                <w:lang w:eastAsia="ko-KR"/>
              </w:rPr>
            </w:pPr>
            <w:r w:rsidRPr="005B1C53">
              <w:rPr>
                <w:rFonts w:eastAsiaTheme="minorEastAsia"/>
                <w:sz w:val="18"/>
                <w:lang w:eastAsia="ko-KR"/>
              </w:rPr>
              <w:t>Resources</w:t>
            </w:r>
          </w:p>
        </w:tc>
        <w:tc>
          <w:tcPr>
            <w:tcW w:w="1817" w:type="dxa"/>
            <w:shd w:val="clear" w:color="auto" w:fill="D0CECE" w:themeFill="background2" w:themeFillShade="E6"/>
            <w:vAlign w:val="center"/>
          </w:tcPr>
          <w:p w14:paraId="101A6E9C" w14:textId="77777777" w:rsidR="00C55AAF" w:rsidRPr="005B1C53" w:rsidRDefault="00C55AAF" w:rsidP="008B49FA">
            <w:pPr>
              <w:spacing w:after="0"/>
              <w:jc w:val="center"/>
              <w:rPr>
                <w:rFonts w:eastAsiaTheme="minorEastAsia"/>
                <w:b/>
                <w:sz w:val="18"/>
                <w:lang w:eastAsia="ko-KR"/>
              </w:rPr>
            </w:pPr>
            <w:r w:rsidRPr="005B1C53">
              <w:rPr>
                <w:rFonts w:eastAsiaTheme="minorEastAsia"/>
                <w:b/>
                <w:sz w:val="18"/>
                <w:lang w:eastAsia="ko-KR"/>
              </w:rPr>
              <w:t xml:space="preserve">P-CSI reporting </w:t>
            </w:r>
            <w:r w:rsidRPr="005B1C53">
              <w:rPr>
                <w:rFonts w:eastAsiaTheme="minorEastAsia"/>
                <w:b/>
                <w:sz w:val="18"/>
                <w:lang w:eastAsia="ko-KR"/>
              </w:rPr>
              <w:br/>
              <w:t>(RRC)</w:t>
            </w:r>
          </w:p>
        </w:tc>
        <w:tc>
          <w:tcPr>
            <w:tcW w:w="1817" w:type="dxa"/>
            <w:shd w:val="clear" w:color="auto" w:fill="D0CECE" w:themeFill="background2" w:themeFillShade="E6"/>
            <w:vAlign w:val="center"/>
          </w:tcPr>
          <w:p w14:paraId="61121EE7" w14:textId="77777777" w:rsidR="00C55AAF" w:rsidRPr="005B1C53" w:rsidRDefault="00C55AAF" w:rsidP="008B49FA">
            <w:pPr>
              <w:spacing w:after="0"/>
              <w:jc w:val="center"/>
              <w:rPr>
                <w:rFonts w:eastAsiaTheme="minorEastAsia"/>
                <w:b/>
                <w:sz w:val="18"/>
                <w:lang w:eastAsia="ko-KR"/>
              </w:rPr>
            </w:pPr>
            <w:r w:rsidRPr="005B1C53">
              <w:rPr>
                <w:rFonts w:eastAsiaTheme="minorEastAsia"/>
                <w:b/>
                <w:sz w:val="18"/>
                <w:lang w:eastAsia="ko-KR"/>
              </w:rPr>
              <w:t>SP-CSI reporting on PUCCH (MAC-CE)</w:t>
            </w:r>
          </w:p>
        </w:tc>
        <w:tc>
          <w:tcPr>
            <w:tcW w:w="1817" w:type="dxa"/>
            <w:shd w:val="clear" w:color="auto" w:fill="D0CECE" w:themeFill="background2" w:themeFillShade="E6"/>
            <w:vAlign w:val="center"/>
          </w:tcPr>
          <w:p w14:paraId="0F3861A8" w14:textId="77777777" w:rsidR="00C55AAF" w:rsidRPr="005B1C53" w:rsidRDefault="00C55AAF" w:rsidP="008B49FA">
            <w:pPr>
              <w:spacing w:after="0"/>
              <w:jc w:val="center"/>
              <w:rPr>
                <w:rFonts w:eastAsiaTheme="minorEastAsia"/>
                <w:b/>
                <w:sz w:val="18"/>
                <w:lang w:eastAsia="ko-KR"/>
              </w:rPr>
            </w:pPr>
            <w:r w:rsidRPr="005B1C53">
              <w:rPr>
                <w:rFonts w:eastAsiaTheme="minorEastAsia"/>
                <w:b/>
                <w:sz w:val="18"/>
                <w:lang w:eastAsia="ko-KR"/>
              </w:rPr>
              <w:t>SP-CSI reporting on PUSCH (DCI)</w:t>
            </w:r>
          </w:p>
        </w:tc>
        <w:tc>
          <w:tcPr>
            <w:tcW w:w="1817" w:type="dxa"/>
            <w:shd w:val="clear" w:color="auto" w:fill="D0CECE" w:themeFill="background2" w:themeFillShade="E6"/>
            <w:vAlign w:val="center"/>
          </w:tcPr>
          <w:p w14:paraId="0107266D" w14:textId="77777777" w:rsidR="00C55AAF" w:rsidRPr="005B1C53" w:rsidRDefault="00C55AAF" w:rsidP="008B49FA">
            <w:pPr>
              <w:spacing w:after="0"/>
              <w:jc w:val="center"/>
              <w:rPr>
                <w:rFonts w:eastAsiaTheme="minorEastAsia"/>
                <w:b/>
                <w:sz w:val="18"/>
                <w:lang w:eastAsia="ko-KR"/>
              </w:rPr>
            </w:pPr>
            <w:r w:rsidRPr="005B1C53">
              <w:rPr>
                <w:rFonts w:eastAsiaTheme="minorEastAsia"/>
                <w:b/>
                <w:sz w:val="18"/>
                <w:lang w:eastAsia="ko-KR"/>
              </w:rPr>
              <w:t>A-CSI reporting (DCI)</w:t>
            </w:r>
          </w:p>
        </w:tc>
      </w:tr>
      <w:tr w:rsidR="00C55AAF" w14:paraId="54016429" w14:textId="77777777" w:rsidTr="008B49FA">
        <w:trPr>
          <w:trHeight w:val="325"/>
          <w:jc w:val="center"/>
        </w:trPr>
        <w:tc>
          <w:tcPr>
            <w:tcW w:w="1817" w:type="dxa"/>
            <w:shd w:val="clear" w:color="auto" w:fill="D0CECE" w:themeFill="background2" w:themeFillShade="E6"/>
            <w:vAlign w:val="center"/>
          </w:tcPr>
          <w:p w14:paraId="35ECEAEF" w14:textId="77777777" w:rsidR="00C55AAF" w:rsidRPr="005B1C53" w:rsidRDefault="00C55AAF" w:rsidP="008B49FA">
            <w:pPr>
              <w:spacing w:after="0"/>
              <w:jc w:val="center"/>
              <w:rPr>
                <w:rFonts w:eastAsiaTheme="minorEastAsia"/>
                <w:b/>
                <w:sz w:val="18"/>
                <w:lang w:eastAsia="ko-KR"/>
              </w:rPr>
            </w:pPr>
            <w:r w:rsidRPr="005B1C53">
              <w:rPr>
                <w:rFonts w:eastAsiaTheme="minorEastAsia" w:hint="eastAsia"/>
                <w:b/>
                <w:sz w:val="18"/>
                <w:lang w:eastAsia="ko-KR"/>
              </w:rPr>
              <w:t>P</w:t>
            </w:r>
            <w:r w:rsidRPr="005B1C53">
              <w:rPr>
                <w:rFonts w:eastAsiaTheme="minorEastAsia"/>
                <w:b/>
                <w:sz w:val="18"/>
                <w:lang w:eastAsia="ko-KR"/>
              </w:rPr>
              <w:t>-CSI-RS</w:t>
            </w:r>
            <w:r w:rsidRPr="005B1C53">
              <w:rPr>
                <w:rFonts w:eastAsiaTheme="minorEastAsia"/>
                <w:b/>
                <w:sz w:val="18"/>
                <w:lang w:eastAsia="ko-KR"/>
              </w:rPr>
              <w:br/>
              <w:t>(RRC)</w:t>
            </w:r>
          </w:p>
        </w:tc>
        <w:tc>
          <w:tcPr>
            <w:tcW w:w="1817" w:type="dxa"/>
            <w:vAlign w:val="center"/>
          </w:tcPr>
          <w:p w14:paraId="5CFDB2C5" w14:textId="77777777" w:rsidR="00C55AAF" w:rsidRPr="005B1C53" w:rsidRDefault="00C55AAF" w:rsidP="008B49FA">
            <w:pPr>
              <w:spacing w:after="0"/>
              <w:contextualSpacing/>
              <w:jc w:val="center"/>
              <w:rPr>
                <w:rFonts w:eastAsiaTheme="minorEastAsia"/>
                <w:sz w:val="18"/>
                <w:lang w:eastAsia="ko-KR"/>
              </w:rPr>
            </w:pPr>
            <w:r w:rsidRPr="005B1C53">
              <w:rPr>
                <w:rFonts w:eastAsiaTheme="minorEastAsia"/>
                <w:sz w:val="18"/>
                <w:lang w:eastAsia="ko-KR"/>
              </w:rPr>
              <w:t>Supported</w:t>
            </w:r>
          </w:p>
        </w:tc>
        <w:tc>
          <w:tcPr>
            <w:tcW w:w="1817" w:type="dxa"/>
            <w:vAlign w:val="center"/>
          </w:tcPr>
          <w:p w14:paraId="0BC00CEE" w14:textId="77777777" w:rsidR="00C55AAF" w:rsidRPr="005B1C53" w:rsidRDefault="00C55AAF" w:rsidP="008B49FA">
            <w:pPr>
              <w:spacing w:after="0"/>
              <w:contextualSpacing/>
              <w:jc w:val="center"/>
              <w:rPr>
                <w:rFonts w:eastAsiaTheme="minorEastAsia"/>
                <w:sz w:val="18"/>
                <w:lang w:eastAsia="ko-KR"/>
              </w:rPr>
            </w:pPr>
            <w:r w:rsidRPr="005B1C53">
              <w:rPr>
                <w:rFonts w:eastAsiaTheme="minorEastAsia"/>
                <w:sz w:val="18"/>
                <w:lang w:eastAsia="ko-KR"/>
              </w:rPr>
              <w:t>Supported</w:t>
            </w:r>
          </w:p>
        </w:tc>
        <w:tc>
          <w:tcPr>
            <w:tcW w:w="1817" w:type="dxa"/>
            <w:vAlign w:val="center"/>
          </w:tcPr>
          <w:p w14:paraId="61BCC65F" w14:textId="77777777" w:rsidR="00C55AAF" w:rsidRPr="005B1C53" w:rsidRDefault="00C55AAF" w:rsidP="008B49FA">
            <w:pPr>
              <w:spacing w:after="0"/>
              <w:contextualSpacing/>
              <w:jc w:val="center"/>
              <w:rPr>
                <w:rFonts w:eastAsiaTheme="minorEastAsia"/>
                <w:sz w:val="18"/>
                <w:lang w:eastAsia="ko-KR"/>
              </w:rPr>
            </w:pPr>
            <w:r w:rsidRPr="005B1C53">
              <w:rPr>
                <w:rFonts w:eastAsiaTheme="minorEastAsia"/>
                <w:sz w:val="18"/>
                <w:lang w:eastAsia="ko-KR"/>
              </w:rPr>
              <w:t>Supported</w:t>
            </w:r>
          </w:p>
        </w:tc>
        <w:tc>
          <w:tcPr>
            <w:tcW w:w="1817" w:type="dxa"/>
            <w:vAlign w:val="center"/>
          </w:tcPr>
          <w:p w14:paraId="22132865" w14:textId="77777777" w:rsidR="00C55AAF" w:rsidRPr="005B1C53" w:rsidRDefault="00C55AAF" w:rsidP="008B49FA">
            <w:pPr>
              <w:spacing w:after="0"/>
              <w:contextualSpacing/>
              <w:jc w:val="center"/>
              <w:rPr>
                <w:rFonts w:eastAsiaTheme="minorEastAsia"/>
                <w:sz w:val="18"/>
                <w:lang w:eastAsia="ko-KR"/>
              </w:rPr>
            </w:pPr>
            <w:r w:rsidRPr="005B1C53">
              <w:rPr>
                <w:rFonts w:eastAsiaTheme="minorEastAsia"/>
                <w:sz w:val="18"/>
                <w:lang w:eastAsia="ko-KR"/>
              </w:rPr>
              <w:t>Supported</w:t>
            </w:r>
          </w:p>
        </w:tc>
      </w:tr>
      <w:tr w:rsidR="00C55AAF" w14:paraId="234B36CE" w14:textId="77777777" w:rsidTr="008B49FA">
        <w:trPr>
          <w:trHeight w:val="487"/>
          <w:jc w:val="center"/>
        </w:trPr>
        <w:tc>
          <w:tcPr>
            <w:tcW w:w="1817" w:type="dxa"/>
            <w:shd w:val="clear" w:color="auto" w:fill="D0CECE" w:themeFill="background2" w:themeFillShade="E6"/>
            <w:vAlign w:val="center"/>
          </w:tcPr>
          <w:p w14:paraId="546C5EF2" w14:textId="77777777" w:rsidR="00C55AAF" w:rsidRPr="005B1C53" w:rsidRDefault="00C55AAF" w:rsidP="008B49FA">
            <w:pPr>
              <w:spacing w:after="0"/>
              <w:jc w:val="center"/>
              <w:rPr>
                <w:rFonts w:eastAsiaTheme="minorEastAsia"/>
                <w:b/>
                <w:sz w:val="18"/>
                <w:lang w:eastAsia="ko-KR"/>
              </w:rPr>
            </w:pPr>
            <w:r w:rsidRPr="005B1C53">
              <w:rPr>
                <w:rFonts w:eastAsiaTheme="minorEastAsia"/>
                <w:b/>
                <w:sz w:val="18"/>
                <w:lang w:eastAsia="ko-KR"/>
              </w:rPr>
              <w:t>SP-CSI-RS</w:t>
            </w:r>
            <w:r w:rsidRPr="005B1C53">
              <w:rPr>
                <w:rFonts w:eastAsiaTheme="minorEastAsia"/>
                <w:b/>
                <w:sz w:val="18"/>
                <w:lang w:eastAsia="ko-KR"/>
              </w:rPr>
              <w:br/>
              <w:t>(MAC-CE)</w:t>
            </w:r>
          </w:p>
        </w:tc>
        <w:tc>
          <w:tcPr>
            <w:tcW w:w="1817" w:type="dxa"/>
            <w:vAlign w:val="center"/>
          </w:tcPr>
          <w:p w14:paraId="5C8352E3" w14:textId="77777777" w:rsidR="00C55AAF" w:rsidRPr="005B1C53" w:rsidRDefault="00C55AAF" w:rsidP="008B49FA">
            <w:pPr>
              <w:spacing w:after="0"/>
              <w:jc w:val="center"/>
              <w:rPr>
                <w:rFonts w:eastAsiaTheme="minorEastAsia"/>
                <w:sz w:val="18"/>
                <w:lang w:eastAsia="ko-KR"/>
              </w:rPr>
            </w:pPr>
            <w:r w:rsidRPr="005B1C53">
              <w:rPr>
                <w:rFonts w:eastAsiaTheme="minorEastAsia"/>
                <w:sz w:val="18"/>
                <w:lang w:eastAsia="ko-KR"/>
              </w:rPr>
              <w:t>N/A</w:t>
            </w:r>
          </w:p>
        </w:tc>
        <w:tc>
          <w:tcPr>
            <w:tcW w:w="1817" w:type="dxa"/>
            <w:vAlign w:val="center"/>
          </w:tcPr>
          <w:p w14:paraId="350FBAAA" w14:textId="77777777" w:rsidR="00C55AAF" w:rsidRPr="005B1C53" w:rsidRDefault="00C55AAF" w:rsidP="008B49FA">
            <w:pPr>
              <w:spacing w:after="0"/>
              <w:contextualSpacing/>
              <w:jc w:val="center"/>
              <w:rPr>
                <w:rFonts w:eastAsiaTheme="minorEastAsia"/>
                <w:sz w:val="18"/>
                <w:lang w:eastAsia="ko-KR"/>
              </w:rPr>
            </w:pPr>
            <w:r w:rsidRPr="005B1C53">
              <w:rPr>
                <w:rFonts w:eastAsiaTheme="minorEastAsia"/>
                <w:sz w:val="18"/>
                <w:lang w:eastAsia="ko-KR"/>
              </w:rPr>
              <w:t>Supported</w:t>
            </w:r>
          </w:p>
        </w:tc>
        <w:tc>
          <w:tcPr>
            <w:tcW w:w="1817" w:type="dxa"/>
            <w:vAlign w:val="center"/>
          </w:tcPr>
          <w:p w14:paraId="3778CA53" w14:textId="77777777" w:rsidR="00C55AAF" w:rsidRPr="005B1C53" w:rsidRDefault="00C55AAF" w:rsidP="008B49FA">
            <w:pPr>
              <w:spacing w:after="0"/>
              <w:contextualSpacing/>
              <w:jc w:val="center"/>
              <w:rPr>
                <w:rFonts w:eastAsiaTheme="minorEastAsia"/>
                <w:sz w:val="18"/>
                <w:lang w:eastAsia="ko-KR"/>
              </w:rPr>
            </w:pPr>
            <w:r w:rsidRPr="005B1C53">
              <w:rPr>
                <w:rFonts w:eastAsiaTheme="minorEastAsia"/>
                <w:sz w:val="18"/>
                <w:lang w:eastAsia="ko-KR"/>
              </w:rPr>
              <w:t>Supported</w:t>
            </w:r>
          </w:p>
        </w:tc>
        <w:tc>
          <w:tcPr>
            <w:tcW w:w="1817" w:type="dxa"/>
            <w:vAlign w:val="center"/>
          </w:tcPr>
          <w:p w14:paraId="2FF69F54" w14:textId="77777777" w:rsidR="00C55AAF" w:rsidRPr="005B1C53" w:rsidRDefault="00C55AAF" w:rsidP="008B49FA">
            <w:pPr>
              <w:spacing w:after="0"/>
              <w:contextualSpacing/>
              <w:jc w:val="center"/>
              <w:rPr>
                <w:rFonts w:eastAsiaTheme="minorEastAsia"/>
                <w:sz w:val="18"/>
                <w:lang w:eastAsia="ko-KR"/>
              </w:rPr>
            </w:pPr>
            <w:r w:rsidRPr="005B1C53">
              <w:rPr>
                <w:rFonts w:eastAsiaTheme="minorEastAsia"/>
                <w:sz w:val="18"/>
                <w:lang w:eastAsia="ko-KR"/>
              </w:rPr>
              <w:t>Supported</w:t>
            </w:r>
          </w:p>
        </w:tc>
      </w:tr>
      <w:tr w:rsidR="00C55AAF" w14:paraId="647636E3" w14:textId="77777777" w:rsidTr="008B49FA">
        <w:trPr>
          <w:trHeight w:val="63"/>
          <w:jc w:val="center"/>
        </w:trPr>
        <w:tc>
          <w:tcPr>
            <w:tcW w:w="1817" w:type="dxa"/>
            <w:shd w:val="clear" w:color="auto" w:fill="D0CECE" w:themeFill="background2" w:themeFillShade="E6"/>
            <w:vAlign w:val="center"/>
          </w:tcPr>
          <w:p w14:paraId="178235C9" w14:textId="77777777" w:rsidR="00C55AAF" w:rsidRPr="005B1C53" w:rsidRDefault="00C55AAF" w:rsidP="008B49FA">
            <w:pPr>
              <w:spacing w:after="0"/>
              <w:jc w:val="center"/>
              <w:rPr>
                <w:rFonts w:eastAsiaTheme="minorEastAsia"/>
                <w:b/>
                <w:sz w:val="18"/>
                <w:lang w:eastAsia="ko-KR"/>
              </w:rPr>
            </w:pPr>
            <w:r w:rsidRPr="005B1C53">
              <w:rPr>
                <w:rFonts w:eastAsiaTheme="minorEastAsia"/>
                <w:b/>
                <w:sz w:val="18"/>
                <w:lang w:eastAsia="ko-KR"/>
              </w:rPr>
              <w:t>A-CSI-RS</w:t>
            </w:r>
            <w:r w:rsidRPr="005B1C53">
              <w:rPr>
                <w:rFonts w:eastAsiaTheme="minorEastAsia"/>
                <w:b/>
                <w:sz w:val="18"/>
                <w:lang w:eastAsia="ko-KR"/>
              </w:rPr>
              <w:br/>
              <w:t>(DCI)</w:t>
            </w:r>
          </w:p>
        </w:tc>
        <w:tc>
          <w:tcPr>
            <w:tcW w:w="1817" w:type="dxa"/>
            <w:vAlign w:val="center"/>
          </w:tcPr>
          <w:p w14:paraId="7956154A" w14:textId="77777777" w:rsidR="00C55AAF" w:rsidRPr="005B1C53" w:rsidRDefault="00C55AAF" w:rsidP="008B49FA">
            <w:pPr>
              <w:spacing w:after="0"/>
              <w:jc w:val="center"/>
              <w:rPr>
                <w:rFonts w:eastAsiaTheme="minorEastAsia"/>
                <w:sz w:val="18"/>
                <w:lang w:eastAsia="ko-KR"/>
              </w:rPr>
            </w:pPr>
            <w:r w:rsidRPr="005B1C53">
              <w:rPr>
                <w:rFonts w:eastAsiaTheme="minorEastAsia"/>
                <w:sz w:val="18"/>
                <w:lang w:eastAsia="ko-KR"/>
              </w:rPr>
              <w:t>N/A</w:t>
            </w:r>
          </w:p>
        </w:tc>
        <w:tc>
          <w:tcPr>
            <w:tcW w:w="1817" w:type="dxa"/>
            <w:vAlign w:val="center"/>
          </w:tcPr>
          <w:p w14:paraId="767BBDB4" w14:textId="77777777" w:rsidR="00C55AAF" w:rsidRPr="005B1C53" w:rsidRDefault="00C55AAF" w:rsidP="008B49FA">
            <w:pPr>
              <w:spacing w:after="0"/>
              <w:jc w:val="center"/>
              <w:rPr>
                <w:rFonts w:eastAsiaTheme="minorEastAsia"/>
                <w:sz w:val="18"/>
                <w:lang w:eastAsia="ko-KR"/>
              </w:rPr>
            </w:pPr>
            <w:r w:rsidRPr="005B1C53">
              <w:rPr>
                <w:rFonts w:eastAsiaTheme="minorEastAsia"/>
                <w:sz w:val="18"/>
                <w:lang w:eastAsia="ko-KR"/>
              </w:rPr>
              <w:t>N/A</w:t>
            </w:r>
          </w:p>
        </w:tc>
        <w:tc>
          <w:tcPr>
            <w:tcW w:w="1817" w:type="dxa"/>
            <w:vAlign w:val="center"/>
          </w:tcPr>
          <w:p w14:paraId="04298C1E" w14:textId="77777777" w:rsidR="00C55AAF" w:rsidRPr="005B1C53" w:rsidRDefault="00C55AAF" w:rsidP="008B49FA">
            <w:pPr>
              <w:spacing w:after="0"/>
              <w:jc w:val="center"/>
              <w:rPr>
                <w:rFonts w:eastAsiaTheme="minorEastAsia"/>
                <w:sz w:val="18"/>
                <w:lang w:eastAsia="ko-KR"/>
              </w:rPr>
            </w:pPr>
            <w:r w:rsidRPr="005B1C53">
              <w:rPr>
                <w:rFonts w:eastAsiaTheme="minorEastAsia"/>
                <w:sz w:val="18"/>
                <w:lang w:eastAsia="ko-KR"/>
              </w:rPr>
              <w:t>N/A</w:t>
            </w:r>
          </w:p>
        </w:tc>
        <w:tc>
          <w:tcPr>
            <w:tcW w:w="1817" w:type="dxa"/>
            <w:vAlign w:val="center"/>
          </w:tcPr>
          <w:p w14:paraId="48F119C3" w14:textId="77777777" w:rsidR="00C55AAF" w:rsidRPr="005B1C53" w:rsidRDefault="00C55AAF" w:rsidP="008B49FA">
            <w:pPr>
              <w:spacing w:after="0"/>
              <w:contextualSpacing/>
              <w:jc w:val="center"/>
              <w:rPr>
                <w:rFonts w:eastAsiaTheme="minorEastAsia"/>
                <w:sz w:val="18"/>
                <w:lang w:eastAsia="ko-KR"/>
              </w:rPr>
            </w:pPr>
            <w:r w:rsidRPr="005B1C53">
              <w:rPr>
                <w:rFonts w:eastAsiaTheme="minorEastAsia"/>
                <w:sz w:val="18"/>
                <w:lang w:eastAsia="ko-KR"/>
              </w:rPr>
              <w:t>Supported</w:t>
            </w:r>
          </w:p>
        </w:tc>
      </w:tr>
    </w:tbl>
    <w:p w14:paraId="262495A2" w14:textId="77777777" w:rsidR="00C55AAF" w:rsidRDefault="00C55AAF" w:rsidP="00C55AAF">
      <w:pPr>
        <w:rPr>
          <w:lang w:eastAsia="ko-KR"/>
        </w:rPr>
      </w:pPr>
    </w:p>
    <w:p w14:paraId="648D224B" w14:textId="77777777" w:rsidR="00C55AAF" w:rsidRDefault="00C55AAF" w:rsidP="00C55AAF">
      <w:pPr>
        <w:spacing w:before="240" w:line="288" w:lineRule="auto"/>
        <w:ind w:firstLine="432"/>
        <w:jc w:val="both"/>
        <w:rPr>
          <w:rFonts w:eastAsiaTheme="minorEastAsia"/>
          <w:lang w:eastAsia="ko-KR"/>
        </w:rPr>
      </w:pPr>
      <w:r>
        <w:rPr>
          <w:rFonts w:eastAsiaTheme="minorEastAsia"/>
          <w:lang w:eastAsia="ko-KR"/>
        </w:rPr>
        <w:t>In NR, triggering CSI-RS transmission and CSI reporting can be joint or separate depending on the combination. For instance, a</w:t>
      </w:r>
      <w:r w:rsidRPr="00F21C24">
        <w:rPr>
          <w:rFonts w:eastAsiaTheme="minorEastAsia"/>
          <w:lang w:eastAsia="ko-KR"/>
        </w:rPr>
        <w:t>periodic CSI reporting and aperiodic CSI</w:t>
      </w:r>
      <w:r>
        <w:rPr>
          <w:rFonts w:eastAsiaTheme="minorEastAsia"/>
          <w:lang w:eastAsia="ko-KR"/>
        </w:rPr>
        <w:t xml:space="preserve">-RS </w:t>
      </w:r>
      <w:r w:rsidRPr="00F21C24">
        <w:rPr>
          <w:rFonts w:eastAsiaTheme="minorEastAsia"/>
          <w:lang w:eastAsia="ko-KR"/>
        </w:rPr>
        <w:t xml:space="preserve">transmission are both triggered using DCI </w:t>
      </w:r>
      <w:r>
        <w:rPr>
          <w:rFonts w:eastAsiaTheme="minorEastAsia"/>
          <w:lang w:eastAsia="ko-KR"/>
        </w:rPr>
        <w:t>f</w:t>
      </w:r>
      <w:r w:rsidRPr="00F21C24">
        <w:rPr>
          <w:rFonts w:eastAsiaTheme="minorEastAsia"/>
          <w:lang w:eastAsia="ko-KR"/>
        </w:rPr>
        <w:t>ormat 0_1</w:t>
      </w:r>
      <w:r>
        <w:rPr>
          <w:rFonts w:eastAsiaTheme="minorEastAsia"/>
          <w:lang w:eastAsia="ko-KR"/>
        </w:rPr>
        <w:t xml:space="preserve">, while aperiodic CSI reporting can be also paired with periodic and semi-persistent CSI-RS. Semi-persistent CSI reporting on PUSCH is also triggered using DCI format 0_1 but with CRC scrambled by a SP-CSI-RNTI. Semi-persistent CSI reporting on PUSCH can be paired with periodic and semi-persistent CSI-RS, where the latter is triggered using </w:t>
      </w:r>
      <w:r w:rsidRPr="003C4107">
        <w:rPr>
          <w:rFonts w:eastAsiaTheme="minorEastAsia"/>
          <w:lang w:eastAsia="ko-KR"/>
        </w:rPr>
        <w:t>‘SP CSI-RS/CSI-IM Resource Set Activation/Deactivation</w:t>
      </w:r>
      <w:r>
        <w:rPr>
          <w:rFonts w:eastAsiaTheme="minorEastAsia"/>
          <w:lang w:eastAsia="ko-KR"/>
        </w:rPr>
        <w:t>’</w:t>
      </w:r>
      <w:r w:rsidRPr="003C4107">
        <w:rPr>
          <w:rFonts w:eastAsiaTheme="minorEastAsia"/>
          <w:lang w:eastAsia="ko-KR"/>
        </w:rPr>
        <w:t xml:space="preserve"> MAC</w:t>
      </w:r>
      <w:r>
        <w:rPr>
          <w:rFonts w:eastAsiaTheme="minorEastAsia"/>
          <w:lang w:eastAsia="ko-KR"/>
        </w:rPr>
        <w:t xml:space="preserve"> </w:t>
      </w:r>
      <w:r w:rsidRPr="003C4107">
        <w:rPr>
          <w:rFonts w:eastAsiaTheme="minorEastAsia"/>
          <w:lang w:eastAsia="ko-KR"/>
        </w:rPr>
        <w:t>CE</w:t>
      </w:r>
      <w:r>
        <w:rPr>
          <w:rFonts w:eastAsiaTheme="minorEastAsia"/>
          <w:lang w:eastAsia="ko-KR"/>
        </w:rPr>
        <w:t xml:space="preserve">. Semi-persistent CSI reporting on PUCCH is triggered using </w:t>
      </w:r>
      <w:r w:rsidRPr="003C4107">
        <w:rPr>
          <w:rFonts w:eastAsiaTheme="minorEastAsia"/>
          <w:lang w:eastAsia="ko-KR"/>
        </w:rPr>
        <w:t>‘SP CSI reporting on PUCCH Activation/Deactivation</w:t>
      </w:r>
      <w:r>
        <w:rPr>
          <w:rFonts w:eastAsiaTheme="minorEastAsia"/>
          <w:lang w:eastAsia="ko-KR"/>
        </w:rPr>
        <w:t xml:space="preserve">’ MAC CE. Periodic CSI reporting and CSI-RS are both configured and initiated via RRC. </w:t>
      </w:r>
    </w:p>
    <w:p w14:paraId="15698B2A" w14:textId="77777777" w:rsidR="00C55AAF" w:rsidRDefault="00C55AAF" w:rsidP="00C55AAF">
      <w:pPr>
        <w:spacing w:before="240" w:line="288" w:lineRule="auto"/>
        <w:ind w:firstLine="432"/>
        <w:jc w:val="both"/>
        <w:rPr>
          <w:rFonts w:eastAsiaTheme="minorEastAsia"/>
          <w:lang w:eastAsia="ko-KR"/>
        </w:rPr>
      </w:pPr>
      <w:r>
        <w:rPr>
          <w:rFonts w:eastAsiaTheme="minorEastAsia"/>
          <w:lang w:eastAsia="ko-KR"/>
        </w:rPr>
        <w:t>The most fundamental enhancement needed to support SD/PD adaptation is to enable CSI-RS resource and CSI report adaptations according to the change in the CSI-RS transmission per different types of adaptation. Enhancements to both CSI-RS resource and CSI report need to be considered due to the following reasons:</w:t>
      </w:r>
    </w:p>
    <w:p w14:paraId="0D0C7DA9" w14:textId="27792717" w:rsidR="00C55AAF" w:rsidRDefault="00C55AAF" w:rsidP="00C55AAF">
      <w:pPr>
        <w:pStyle w:val="ListParagraph"/>
        <w:numPr>
          <w:ilvl w:val="0"/>
          <w:numId w:val="13"/>
        </w:numPr>
        <w:spacing w:before="240" w:line="288" w:lineRule="auto"/>
        <w:ind w:leftChars="0"/>
        <w:jc w:val="both"/>
        <w:rPr>
          <w:rFonts w:eastAsiaTheme="minorEastAsia"/>
          <w:lang w:eastAsia="ko-KR"/>
        </w:rPr>
      </w:pPr>
      <w:r w:rsidRPr="00EB39A2">
        <w:rPr>
          <w:rFonts w:eastAsiaTheme="minorEastAsia"/>
          <w:lang w:eastAsia="ko-KR"/>
        </w:rPr>
        <w:t xml:space="preserve">CSI-RS resource adaptation, such as parameter updates for a given CSI-RS resource configuration, </w:t>
      </w:r>
      <w:r>
        <w:rPr>
          <w:rFonts w:eastAsiaTheme="minorEastAsia"/>
          <w:lang w:eastAsia="ko-KR"/>
        </w:rPr>
        <w:t>can be beneficial</w:t>
      </w:r>
      <w:r w:rsidRPr="00EB39A2">
        <w:rPr>
          <w:rFonts w:eastAsiaTheme="minorEastAsia"/>
          <w:lang w:eastAsia="ko-KR"/>
        </w:rPr>
        <w:t xml:space="preserve"> as a CSI-RS resource can be paired with multiple</w:t>
      </w:r>
      <w:r w:rsidR="00D95DAF">
        <w:rPr>
          <w:rFonts w:eastAsiaTheme="minorEastAsia"/>
          <w:lang w:eastAsia="ko-KR"/>
        </w:rPr>
        <w:t xml:space="preserve"> </w:t>
      </w:r>
      <w:r>
        <w:rPr>
          <w:rFonts w:eastAsiaTheme="minorEastAsia"/>
          <w:lang w:eastAsia="ko-KR"/>
        </w:rPr>
        <w:t>possibly</w:t>
      </w:r>
      <w:r w:rsidRPr="00EB39A2">
        <w:rPr>
          <w:rFonts w:eastAsiaTheme="minorEastAsia"/>
          <w:lang w:eastAsia="ko-KR"/>
        </w:rPr>
        <w:t xml:space="preserve"> different types of CSI report configurations. Otherwise, those multiple CSI reports </w:t>
      </w:r>
      <w:r>
        <w:rPr>
          <w:rFonts w:eastAsiaTheme="minorEastAsia"/>
          <w:lang w:eastAsia="ko-KR"/>
        </w:rPr>
        <w:t xml:space="preserve">configured to a UE </w:t>
      </w:r>
      <w:r w:rsidRPr="00EB39A2">
        <w:rPr>
          <w:rFonts w:eastAsiaTheme="minorEastAsia"/>
          <w:lang w:eastAsia="ko-KR"/>
        </w:rPr>
        <w:t xml:space="preserve">need to </w:t>
      </w:r>
      <w:r w:rsidR="00D95DAF">
        <w:rPr>
          <w:rFonts w:eastAsiaTheme="minorEastAsia"/>
          <w:lang w:eastAsia="ko-KR"/>
        </w:rPr>
        <w:t xml:space="preserve">be </w:t>
      </w:r>
      <w:r w:rsidRPr="00EB39A2">
        <w:rPr>
          <w:rFonts w:eastAsiaTheme="minorEastAsia"/>
          <w:lang w:eastAsia="ko-KR"/>
        </w:rPr>
        <w:t>reconfigured and/or activated</w:t>
      </w:r>
      <w:r>
        <w:rPr>
          <w:rFonts w:eastAsiaTheme="minorEastAsia"/>
          <w:lang w:eastAsia="ko-KR"/>
        </w:rPr>
        <w:t xml:space="preserve"> separately</w:t>
      </w:r>
      <w:r w:rsidRPr="00EB39A2">
        <w:rPr>
          <w:rFonts w:eastAsiaTheme="minorEastAsia"/>
          <w:lang w:eastAsia="ko-KR"/>
        </w:rPr>
        <w:t>.</w:t>
      </w:r>
    </w:p>
    <w:p w14:paraId="333D8719" w14:textId="3C44A516" w:rsidR="00C55AAF" w:rsidRPr="00664A03" w:rsidRDefault="00C55AAF" w:rsidP="00C55AAF">
      <w:pPr>
        <w:pStyle w:val="ListParagraph"/>
        <w:numPr>
          <w:ilvl w:val="0"/>
          <w:numId w:val="13"/>
        </w:numPr>
        <w:spacing w:before="240" w:line="288" w:lineRule="auto"/>
        <w:ind w:leftChars="0"/>
        <w:jc w:val="both"/>
        <w:rPr>
          <w:rFonts w:eastAsiaTheme="minorEastAsia"/>
          <w:lang w:eastAsia="ko-KR"/>
        </w:rPr>
      </w:pPr>
      <w:r w:rsidRPr="00883AC0">
        <w:rPr>
          <w:rFonts w:eastAsiaTheme="minorEastAsia"/>
          <w:lang w:eastAsia="ko-KR"/>
        </w:rPr>
        <w:t>CSI report adaptation, such as codebook update</w:t>
      </w:r>
      <w:r>
        <w:rPr>
          <w:rFonts w:eastAsiaTheme="minorEastAsia"/>
          <w:lang w:eastAsia="ko-KR"/>
        </w:rPr>
        <w:t>s</w:t>
      </w:r>
      <w:r w:rsidRPr="00883AC0">
        <w:rPr>
          <w:rFonts w:eastAsiaTheme="minorEastAsia"/>
          <w:lang w:eastAsia="ko-KR"/>
        </w:rPr>
        <w:t xml:space="preserve"> for a given CSI report configuration, is </w:t>
      </w:r>
      <w:r>
        <w:rPr>
          <w:rFonts w:eastAsiaTheme="minorEastAsia"/>
          <w:lang w:eastAsia="ko-KR"/>
        </w:rPr>
        <w:t>necessary</w:t>
      </w:r>
      <w:r w:rsidRPr="00883AC0">
        <w:rPr>
          <w:rFonts w:eastAsiaTheme="minorEastAsia"/>
          <w:lang w:eastAsia="ko-KR"/>
        </w:rPr>
        <w:t xml:space="preserve"> for a UE to correctly </w:t>
      </w:r>
      <w:r>
        <w:rPr>
          <w:rFonts w:eastAsiaTheme="minorEastAsia"/>
          <w:lang w:eastAsia="ko-KR"/>
        </w:rPr>
        <w:t>derive</w:t>
      </w:r>
      <w:r w:rsidRPr="00883AC0">
        <w:rPr>
          <w:rFonts w:eastAsiaTheme="minorEastAsia"/>
          <w:lang w:eastAsia="ko-KR"/>
        </w:rPr>
        <w:t xml:space="preserve"> and report CSI</w:t>
      </w:r>
      <w:r w:rsidR="00D95DAF">
        <w:rPr>
          <w:rFonts w:eastAsiaTheme="minorEastAsia"/>
          <w:lang w:eastAsia="ko-KR"/>
        </w:rPr>
        <w:t xml:space="preserve"> </w:t>
      </w:r>
      <w:r>
        <w:rPr>
          <w:rFonts w:eastAsiaTheme="minorEastAsia"/>
          <w:lang w:eastAsia="ko-KR"/>
        </w:rPr>
        <w:t>per adaptation</w:t>
      </w:r>
      <w:r w:rsidRPr="00883AC0">
        <w:rPr>
          <w:rFonts w:eastAsiaTheme="minorEastAsia"/>
          <w:lang w:eastAsia="ko-KR"/>
        </w:rPr>
        <w:t xml:space="preserve">. </w:t>
      </w:r>
      <w:r>
        <w:rPr>
          <w:rFonts w:eastAsiaTheme="minorEastAsia"/>
          <w:lang w:eastAsia="ko-KR"/>
        </w:rPr>
        <w:t xml:space="preserve">Updating CSI-RS resource associated with a CSI report configuration can be also a part of the CSI report adaptation. </w:t>
      </w:r>
    </w:p>
    <w:p w14:paraId="3D557B81" w14:textId="56F881A0" w:rsidR="00C55AAF" w:rsidRDefault="00C55AAF" w:rsidP="00D95DAF">
      <w:pPr>
        <w:spacing w:before="240" w:line="288" w:lineRule="auto"/>
        <w:ind w:firstLine="432"/>
        <w:jc w:val="both"/>
        <w:rPr>
          <w:rFonts w:eastAsiaTheme="minorEastAsia"/>
          <w:lang w:eastAsia="ko-KR"/>
        </w:rPr>
      </w:pPr>
      <w:r>
        <w:rPr>
          <w:rFonts w:eastAsiaTheme="minorEastAsia"/>
          <w:lang w:eastAsia="ko-KR"/>
        </w:rPr>
        <w:t>Those enhancements may be less motivated for aperiodic CSI reporting with aperiodic CSI-RS given the flexibility of dynamic triggering, if a sufficient number of ‘Trigger States’ are configured to cover possible SD/PD adaptations. From a higher layer signaling overhead perspective, the abovementioned enhancements can be still beneficial for aperiodic CSI reporting as well.</w:t>
      </w:r>
    </w:p>
    <w:p w14:paraId="59361418" w14:textId="2D45FAF1" w:rsidR="001263F6" w:rsidRDefault="005B7472" w:rsidP="00814898">
      <w:pPr>
        <w:spacing w:before="240" w:line="288" w:lineRule="auto"/>
        <w:ind w:firstLine="432"/>
        <w:jc w:val="both"/>
        <w:rPr>
          <w:rFonts w:eastAsiaTheme="minorEastAsia"/>
          <w:lang w:eastAsia="ko-KR"/>
        </w:rPr>
      </w:pPr>
      <w:r>
        <w:rPr>
          <w:rFonts w:eastAsiaTheme="minorEastAsia"/>
          <w:lang w:eastAsia="ko-KR"/>
        </w:rPr>
        <w:t>To facilitate the network adaptation</w:t>
      </w:r>
      <w:r w:rsidR="001263F6">
        <w:rPr>
          <w:rFonts w:eastAsiaTheme="minorEastAsia"/>
          <w:lang w:eastAsia="ko-KR"/>
        </w:rPr>
        <w:t xml:space="preserve"> decision</w:t>
      </w:r>
      <w:r>
        <w:rPr>
          <w:rFonts w:eastAsiaTheme="minorEastAsia"/>
          <w:lang w:eastAsia="ko-KR"/>
        </w:rPr>
        <w:t xml:space="preserve">, a UE can be configured with </w:t>
      </w:r>
      <w:r w:rsidR="00675040">
        <w:rPr>
          <w:rFonts w:eastAsiaTheme="minorEastAsia"/>
          <w:lang w:eastAsia="ko-KR"/>
        </w:rPr>
        <w:t>multiple CSI-RS resource</w:t>
      </w:r>
      <w:r w:rsidR="00ED0A79">
        <w:rPr>
          <w:rFonts w:eastAsiaTheme="minorEastAsia"/>
          <w:lang w:eastAsia="ko-KR"/>
        </w:rPr>
        <w:t>s</w:t>
      </w:r>
      <w:r w:rsidR="00675040">
        <w:rPr>
          <w:rFonts w:eastAsiaTheme="minorEastAsia"/>
          <w:lang w:eastAsia="ko-KR"/>
        </w:rPr>
        <w:t xml:space="preserve"> and CSI report sub-configurations per A1-1/A1-2 and A2-1/A2-2 agreed in the previous meetings. Those multiple sub-configurations can be </w:t>
      </w:r>
      <w:r w:rsidR="001263F6">
        <w:rPr>
          <w:rFonts w:eastAsiaTheme="minorEastAsia"/>
          <w:lang w:eastAsia="ko-KR"/>
        </w:rPr>
        <w:t xml:space="preserve">useful for the network to </w:t>
      </w:r>
      <w:r w:rsidR="001263F6" w:rsidRPr="006A2C07">
        <w:rPr>
          <w:rFonts w:eastAsiaTheme="minorEastAsia"/>
          <w:lang w:eastAsia="ko-KR"/>
        </w:rPr>
        <w:t>assess the impact of</w:t>
      </w:r>
      <w:r w:rsidR="001263F6">
        <w:rPr>
          <w:rFonts w:eastAsiaTheme="minorEastAsia"/>
          <w:lang w:eastAsia="ko-KR"/>
        </w:rPr>
        <w:t xml:space="preserve"> SD/PD adaptation on different hypotheses </w:t>
      </w:r>
      <w:r w:rsidR="001263F6" w:rsidRPr="006A2C07">
        <w:rPr>
          <w:rFonts w:eastAsiaTheme="minorEastAsia"/>
          <w:lang w:eastAsia="ko-KR"/>
        </w:rPr>
        <w:t>prior to execut</w:t>
      </w:r>
      <w:r w:rsidR="001263F6">
        <w:rPr>
          <w:rFonts w:eastAsiaTheme="minorEastAsia"/>
          <w:lang w:eastAsia="ko-KR"/>
        </w:rPr>
        <w:t>ing</w:t>
      </w:r>
      <w:r w:rsidR="001263F6" w:rsidRPr="006A2C07">
        <w:rPr>
          <w:rFonts w:eastAsiaTheme="minorEastAsia"/>
          <w:lang w:eastAsia="ko-KR"/>
        </w:rPr>
        <w:t xml:space="preserve"> the actual adaptation</w:t>
      </w:r>
      <w:r w:rsidR="001263F6">
        <w:rPr>
          <w:rFonts w:eastAsiaTheme="minorEastAsia"/>
          <w:lang w:eastAsia="ko-KR"/>
        </w:rPr>
        <w:t xml:space="preserve">. </w:t>
      </w:r>
      <w:r w:rsidR="00814898">
        <w:rPr>
          <w:rFonts w:eastAsiaTheme="minorEastAsia"/>
          <w:lang w:eastAsia="ko-KR"/>
        </w:rPr>
        <w:t>The d</w:t>
      </w:r>
      <w:r w:rsidR="001263F6">
        <w:rPr>
          <w:rFonts w:eastAsiaTheme="minorEastAsia"/>
          <w:lang w:eastAsia="ko-KR"/>
        </w:rPr>
        <w:t>ifferent hypotheses may correspond to CSI-RS mapping patterns per Type 1 SD adaptations, CSI-RS</w:t>
      </w:r>
      <w:r w:rsidR="00E07741">
        <w:rPr>
          <w:rFonts w:eastAsiaTheme="minorEastAsia"/>
          <w:lang w:eastAsia="ko-KR"/>
        </w:rPr>
        <w:t>/PDSCH</w:t>
      </w:r>
      <w:r w:rsidR="001263F6">
        <w:rPr>
          <w:rFonts w:eastAsiaTheme="minorEastAsia"/>
          <w:lang w:eastAsia="ko-KR"/>
        </w:rPr>
        <w:t xml:space="preserve"> transmission powers per Type 2 SD </w:t>
      </w:r>
      <w:r w:rsidR="00E07741">
        <w:rPr>
          <w:rFonts w:eastAsiaTheme="minorEastAsia"/>
          <w:lang w:eastAsia="ko-KR"/>
        </w:rPr>
        <w:t xml:space="preserve">and PD </w:t>
      </w:r>
      <w:r w:rsidR="001263F6">
        <w:rPr>
          <w:rFonts w:eastAsiaTheme="minorEastAsia"/>
          <w:lang w:eastAsia="ko-KR"/>
        </w:rPr>
        <w:t>adaptations.</w:t>
      </w:r>
      <w:r w:rsidR="00814898">
        <w:rPr>
          <w:rFonts w:eastAsiaTheme="minorEastAsia"/>
          <w:lang w:eastAsia="ko-KR"/>
        </w:rPr>
        <w:t xml:space="preserve"> </w:t>
      </w:r>
      <w:r w:rsidR="001263F6">
        <w:rPr>
          <w:rFonts w:eastAsiaTheme="minorEastAsia"/>
          <w:lang w:eastAsia="ko-KR"/>
        </w:rPr>
        <w:t xml:space="preserve">This probing can help the network to avoid a catastrophic adaptation, e.g., an adaptation that </w:t>
      </w:r>
      <w:r w:rsidR="00814898">
        <w:rPr>
          <w:rFonts w:eastAsiaTheme="minorEastAsia"/>
          <w:lang w:eastAsia="ko-KR"/>
        </w:rPr>
        <w:t xml:space="preserve">may </w:t>
      </w:r>
      <w:r w:rsidR="001263F6">
        <w:rPr>
          <w:rFonts w:eastAsiaTheme="minorEastAsia"/>
          <w:lang w:eastAsia="ko-KR"/>
        </w:rPr>
        <w:t xml:space="preserve">result in radio link failure (RLF), or to early acquire CSI prior to </w:t>
      </w:r>
      <w:r w:rsidR="001263F6">
        <w:rPr>
          <w:rFonts w:eastAsiaTheme="minorEastAsia"/>
          <w:lang w:eastAsia="ko-KR"/>
        </w:rPr>
        <w:lastRenderedPageBreak/>
        <w:t>perform adaptation for prompt link adaptation right after performing SD/PD adaptation.</w:t>
      </w:r>
      <w:r w:rsidR="00814898">
        <w:rPr>
          <w:rFonts w:eastAsiaTheme="minorEastAsia"/>
          <w:lang w:eastAsia="ko-KR"/>
        </w:rPr>
        <w:t xml:space="preserve"> </w:t>
      </w:r>
      <w:r w:rsidR="001263F6">
        <w:rPr>
          <w:rFonts w:eastAsiaTheme="minorEastAsia"/>
          <w:lang w:eastAsia="ko-KR"/>
        </w:rPr>
        <w:t>On the other hand, multiple CSI-RS resource</w:t>
      </w:r>
      <w:r w:rsidR="00ED0A79">
        <w:rPr>
          <w:rFonts w:eastAsiaTheme="minorEastAsia"/>
          <w:lang w:eastAsia="ko-KR"/>
        </w:rPr>
        <w:t>s</w:t>
      </w:r>
      <w:r w:rsidR="001263F6">
        <w:rPr>
          <w:rFonts w:eastAsiaTheme="minorEastAsia"/>
          <w:lang w:eastAsia="ko-KR"/>
        </w:rPr>
        <w:t xml:space="preserve"> and CSI report sub-configurations provisioned to UE can be also utilized for indicating an updated default CSI-RS resource and CSI report configuration after the network execut</w:t>
      </w:r>
      <w:r w:rsidR="00814898">
        <w:rPr>
          <w:rFonts w:eastAsiaTheme="minorEastAsia"/>
          <w:lang w:eastAsia="ko-KR"/>
        </w:rPr>
        <w:t>ing</w:t>
      </w:r>
      <w:r w:rsidR="001263F6">
        <w:rPr>
          <w:rFonts w:eastAsiaTheme="minorEastAsia"/>
          <w:lang w:eastAsia="ko-KR"/>
        </w:rPr>
        <w:t xml:space="preserve"> the SD/PD adaptation </w:t>
      </w:r>
      <w:r w:rsidR="00814898">
        <w:rPr>
          <w:rFonts w:eastAsiaTheme="minorEastAsia"/>
          <w:lang w:eastAsia="ko-KR"/>
        </w:rPr>
        <w:t>with</w:t>
      </w:r>
      <w:r w:rsidR="001263F6">
        <w:rPr>
          <w:rFonts w:eastAsiaTheme="minorEastAsia"/>
          <w:lang w:eastAsia="ko-KR"/>
        </w:rPr>
        <w:t xml:space="preserve"> a proper indication method.  </w:t>
      </w:r>
    </w:p>
    <w:p w14:paraId="7A061B10" w14:textId="4B5AFE6B" w:rsidR="00C55AAF" w:rsidRDefault="00814898" w:rsidP="00E07741">
      <w:pPr>
        <w:spacing w:before="240" w:line="288" w:lineRule="auto"/>
        <w:ind w:firstLine="432"/>
        <w:jc w:val="both"/>
        <w:rPr>
          <w:rFonts w:eastAsiaTheme="minorEastAsia"/>
          <w:b/>
          <w:bCs/>
          <w:lang w:eastAsia="ko-KR"/>
        </w:rPr>
      </w:pPr>
      <w:r>
        <w:rPr>
          <w:rFonts w:eastAsiaTheme="minorEastAsia"/>
          <w:b/>
          <w:bCs/>
          <w:lang w:eastAsia="ko-KR"/>
        </w:rPr>
        <w:t>Observation</w:t>
      </w:r>
      <w:r w:rsidR="006D2778">
        <w:rPr>
          <w:rFonts w:eastAsiaTheme="minorEastAsia"/>
          <w:b/>
          <w:bCs/>
          <w:lang w:eastAsia="ko-KR"/>
        </w:rPr>
        <w:t xml:space="preserve"> 3</w:t>
      </w:r>
      <w:r w:rsidRPr="00C63509">
        <w:rPr>
          <w:rFonts w:eastAsiaTheme="minorEastAsia"/>
          <w:b/>
          <w:bCs/>
          <w:lang w:eastAsia="ko-KR"/>
        </w:rPr>
        <w:t xml:space="preserve">: </w:t>
      </w:r>
      <w:r>
        <w:rPr>
          <w:rFonts w:eastAsiaTheme="minorEastAsia"/>
          <w:b/>
          <w:bCs/>
          <w:lang w:eastAsia="ko-KR"/>
        </w:rPr>
        <w:t xml:space="preserve">The </w:t>
      </w:r>
      <w:r w:rsidRPr="00814898">
        <w:rPr>
          <w:rFonts w:eastAsiaTheme="minorEastAsia"/>
          <w:b/>
          <w:bCs/>
          <w:lang w:eastAsia="ko-KR"/>
        </w:rPr>
        <w:t>multiple CSI-RS resource</w:t>
      </w:r>
      <w:r w:rsidR="00ED0A79">
        <w:rPr>
          <w:rFonts w:eastAsiaTheme="minorEastAsia"/>
          <w:b/>
          <w:bCs/>
          <w:lang w:eastAsia="ko-KR"/>
        </w:rPr>
        <w:t>s</w:t>
      </w:r>
      <w:r w:rsidRPr="00814898">
        <w:rPr>
          <w:rFonts w:eastAsiaTheme="minorEastAsia"/>
          <w:b/>
          <w:bCs/>
          <w:lang w:eastAsia="ko-KR"/>
        </w:rPr>
        <w:t xml:space="preserve"> and CSI report sub-configurations provisioned to UE</w:t>
      </w:r>
      <w:r>
        <w:rPr>
          <w:rFonts w:eastAsiaTheme="minorEastAsia"/>
          <w:b/>
          <w:bCs/>
          <w:lang w:eastAsia="ko-KR"/>
        </w:rPr>
        <w:t xml:space="preserve"> per </w:t>
      </w:r>
      <w:r w:rsidRPr="00814898">
        <w:rPr>
          <w:rFonts w:eastAsiaTheme="minorEastAsia"/>
          <w:b/>
          <w:bCs/>
          <w:lang w:eastAsia="ko-KR"/>
        </w:rPr>
        <w:t>A1-1/A1-2 and A2-1/A2-2</w:t>
      </w:r>
      <w:r>
        <w:rPr>
          <w:rFonts w:eastAsiaTheme="minorEastAsia"/>
          <w:b/>
          <w:bCs/>
          <w:lang w:eastAsia="ko-KR"/>
        </w:rPr>
        <w:t xml:space="preserve"> </w:t>
      </w:r>
      <w:r w:rsidRPr="00814898">
        <w:rPr>
          <w:rFonts w:eastAsiaTheme="minorEastAsia"/>
          <w:b/>
          <w:bCs/>
          <w:lang w:eastAsia="ko-KR"/>
        </w:rPr>
        <w:t>can be</w:t>
      </w:r>
      <w:r>
        <w:rPr>
          <w:rFonts w:eastAsiaTheme="minorEastAsia"/>
          <w:b/>
          <w:bCs/>
          <w:lang w:eastAsia="ko-KR"/>
        </w:rPr>
        <w:t xml:space="preserve"> beneficial for the network to not only a</w:t>
      </w:r>
      <w:r w:rsidRPr="00814898">
        <w:rPr>
          <w:rFonts w:eastAsiaTheme="minorEastAsia"/>
          <w:b/>
          <w:bCs/>
          <w:lang w:eastAsia="ko-KR"/>
        </w:rPr>
        <w:t xml:space="preserve">ssess the impact of </w:t>
      </w:r>
      <w:r w:rsidR="00370572">
        <w:rPr>
          <w:rFonts w:eastAsiaTheme="minorEastAsia"/>
          <w:b/>
          <w:bCs/>
          <w:lang w:eastAsia="ko-KR"/>
        </w:rPr>
        <w:t xml:space="preserve">different </w:t>
      </w:r>
      <w:r w:rsidRPr="00814898">
        <w:rPr>
          <w:rFonts w:eastAsiaTheme="minorEastAsia"/>
          <w:b/>
          <w:bCs/>
          <w:lang w:eastAsia="ko-KR"/>
        </w:rPr>
        <w:t>SD/PD adaptation</w:t>
      </w:r>
      <w:r w:rsidR="00370572">
        <w:rPr>
          <w:rFonts w:eastAsiaTheme="minorEastAsia"/>
          <w:b/>
          <w:bCs/>
          <w:lang w:eastAsia="ko-KR"/>
        </w:rPr>
        <w:t xml:space="preserve"> hypotheses </w:t>
      </w:r>
      <w:r w:rsidRPr="00814898">
        <w:rPr>
          <w:rFonts w:eastAsiaTheme="minorEastAsia"/>
          <w:b/>
          <w:bCs/>
          <w:lang w:eastAsia="ko-KR"/>
        </w:rPr>
        <w:t>prior to executing the actual adaptation</w:t>
      </w:r>
      <w:r>
        <w:rPr>
          <w:rFonts w:eastAsiaTheme="minorEastAsia"/>
          <w:b/>
          <w:bCs/>
          <w:lang w:eastAsia="ko-KR"/>
        </w:rPr>
        <w:t xml:space="preserve"> but also to indicate </w:t>
      </w:r>
      <w:r w:rsidRPr="00814898">
        <w:rPr>
          <w:rFonts w:eastAsiaTheme="minorEastAsia"/>
          <w:b/>
          <w:bCs/>
          <w:lang w:eastAsia="ko-KR"/>
        </w:rPr>
        <w:t>an update</w:t>
      </w:r>
      <w:r w:rsidR="00E07741">
        <w:rPr>
          <w:rFonts w:eastAsiaTheme="minorEastAsia"/>
          <w:b/>
          <w:bCs/>
          <w:lang w:eastAsia="ko-KR"/>
        </w:rPr>
        <w:t xml:space="preserve"> on a default </w:t>
      </w:r>
      <w:r w:rsidRPr="00814898">
        <w:rPr>
          <w:rFonts w:eastAsiaTheme="minorEastAsia"/>
          <w:b/>
          <w:bCs/>
          <w:lang w:eastAsia="ko-KR"/>
        </w:rPr>
        <w:t>CSI-RS resource and CSI report configuration after executing</w:t>
      </w:r>
      <w:r w:rsidR="00C070DB">
        <w:rPr>
          <w:rFonts w:eastAsiaTheme="minorEastAsia"/>
          <w:b/>
          <w:bCs/>
          <w:lang w:eastAsia="ko-KR"/>
        </w:rPr>
        <w:t xml:space="preserve"> the adaptation. </w:t>
      </w:r>
    </w:p>
    <w:p w14:paraId="7FBC9AE7" w14:textId="77777777" w:rsidR="00E07741" w:rsidRPr="00E07741" w:rsidRDefault="00E07741" w:rsidP="00E07741">
      <w:pPr>
        <w:spacing w:before="240" w:line="288" w:lineRule="auto"/>
        <w:ind w:firstLine="432"/>
        <w:jc w:val="both"/>
        <w:rPr>
          <w:rFonts w:eastAsiaTheme="minorEastAsia"/>
          <w:b/>
          <w:bCs/>
          <w:lang w:eastAsia="ko-KR"/>
        </w:rPr>
      </w:pPr>
    </w:p>
    <w:p w14:paraId="0E4A23A2" w14:textId="06C90CEB" w:rsidR="00A104A8" w:rsidRPr="00A104A8" w:rsidRDefault="0022587E" w:rsidP="00A104A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bookmarkStart w:id="8" w:name="_Ref134722957"/>
      <w:r>
        <w:rPr>
          <w:szCs w:val="20"/>
          <w:lang w:val="en-US"/>
        </w:rPr>
        <w:t>Enhancement</w:t>
      </w:r>
      <w:r w:rsidR="00A104A8">
        <w:rPr>
          <w:szCs w:val="20"/>
          <w:lang w:val="en-US"/>
        </w:rPr>
        <w:t>s</w:t>
      </w:r>
      <w:r>
        <w:rPr>
          <w:szCs w:val="20"/>
          <w:lang w:val="en-US"/>
        </w:rPr>
        <w:t xml:space="preserve"> to </w:t>
      </w:r>
      <w:r w:rsidR="00C94311">
        <w:rPr>
          <w:szCs w:val="20"/>
          <w:lang w:val="en-US"/>
        </w:rPr>
        <w:t>CSI</w:t>
      </w:r>
      <w:r>
        <w:rPr>
          <w:szCs w:val="20"/>
          <w:lang w:val="en-US"/>
        </w:rPr>
        <w:t xml:space="preserve"> resource </w:t>
      </w:r>
      <w:r w:rsidR="000C05F6">
        <w:rPr>
          <w:szCs w:val="20"/>
          <w:lang w:val="en-US"/>
        </w:rPr>
        <w:t>to support SD/PD adaptation</w:t>
      </w:r>
      <w:bookmarkEnd w:id="8"/>
      <w:r w:rsidR="000C05F6">
        <w:rPr>
          <w:szCs w:val="20"/>
          <w:lang w:val="en-US"/>
        </w:rPr>
        <w:t xml:space="preserve"> </w:t>
      </w:r>
    </w:p>
    <w:p w14:paraId="6EA8A3BA" w14:textId="6CA61D28" w:rsidR="00A104A8" w:rsidRPr="00A104A8" w:rsidRDefault="00A104A8" w:rsidP="00A104A8">
      <w:pPr>
        <w:spacing w:before="240" w:line="288" w:lineRule="auto"/>
        <w:ind w:firstLine="432"/>
        <w:jc w:val="both"/>
        <w:rPr>
          <w:rFonts w:eastAsiaTheme="minorEastAsia"/>
          <w:lang w:eastAsia="ko-KR"/>
        </w:rPr>
      </w:pPr>
      <w:bookmarkStart w:id="9" w:name="_Hlk127454684"/>
      <w:bookmarkStart w:id="10" w:name="_Hlk127264406"/>
      <w:bookmarkStart w:id="11" w:name="_Hlk134722772"/>
      <w:r w:rsidRPr="006A2C07">
        <w:rPr>
          <w:rFonts w:eastAsiaTheme="minorEastAsia"/>
          <w:lang w:eastAsia="ko-KR"/>
        </w:rPr>
        <w:t xml:space="preserve">The SD/PD adaptation for </w:t>
      </w:r>
      <w:r>
        <w:rPr>
          <w:rFonts w:eastAsiaTheme="minorEastAsia"/>
          <w:lang w:eastAsia="ko-KR"/>
        </w:rPr>
        <w:t>NES</w:t>
      </w:r>
      <w:r w:rsidRPr="006A2C07">
        <w:rPr>
          <w:rFonts w:eastAsiaTheme="minorEastAsia"/>
          <w:lang w:eastAsia="ko-KR"/>
        </w:rPr>
        <w:t xml:space="preserve"> can result in a change in the number of active antenna ports and/or in a change in the RF characteristics of antenna ports. Therefore, there is a need to enable updating </w:t>
      </w:r>
      <w:r>
        <w:rPr>
          <w:rFonts w:eastAsiaTheme="minorEastAsia"/>
          <w:lang w:eastAsia="ko-KR"/>
        </w:rPr>
        <w:t xml:space="preserve">a </w:t>
      </w:r>
      <w:r w:rsidRPr="006A2C07">
        <w:rPr>
          <w:rFonts w:eastAsiaTheme="minorEastAsia"/>
          <w:lang w:eastAsia="ko-KR"/>
        </w:rPr>
        <w:t xml:space="preserve">CSI-RS resource configuration </w:t>
      </w:r>
      <w:bookmarkEnd w:id="9"/>
      <w:r>
        <w:rPr>
          <w:rFonts w:eastAsiaTheme="minorEastAsia"/>
          <w:lang w:eastAsia="ko-KR"/>
        </w:rPr>
        <w:t xml:space="preserve">for a given CSI report configuration </w:t>
      </w:r>
      <w:r w:rsidRPr="006A2C07">
        <w:rPr>
          <w:rFonts w:eastAsiaTheme="minorEastAsia"/>
          <w:lang w:eastAsia="ko-KR"/>
        </w:rPr>
        <w:t>as the number of CSI-RS ports</w:t>
      </w:r>
      <w:r>
        <w:rPr>
          <w:rFonts w:eastAsiaTheme="minorEastAsia"/>
          <w:lang w:eastAsia="ko-KR"/>
        </w:rPr>
        <w:t xml:space="preserve"> changes due to Type 1 SD adaptation</w:t>
      </w:r>
      <w:r w:rsidRPr="006A2C07">
        <w:rPr>
          <w:rFonts w:eastAsiaTheme="minorEastAsia"/>
          <w:lang w:eastAsia="ko-KR"/>
        </w:rPr>
        <w:t>, the CSI-RS transmission power</w:t>
      </w:r>
      <w:r>
        <w:rPr>
          <w:rFonts w:eastAsiaTheme="minorEastAsia"/>
          <w:lang w:eastAsia="ko-KR"/>
        </w:rPr>
        <w:t xml:space="preserve"> and PDSCH transmission power change due to Type 2 SD and PD adaptations</w:t>
      </w:r>
      <w:r w:rsidRPr="006A2C07">
        <w:rPr>
          <w:rFonts w:eastAsiaTheme="minorEastAsia"/>
          <w:lang w:eastAsia="ko-KR"/>
        </w:rPr>
        <w:t>.</w:t>
      </w:r>
      <w:bookmarkEnd w:id="10"/>
      <w:r>
        <w:rPr>
          <w:rFonts w:eastAsiaTheme="minorEastAsia"/>
          <w:lang w:eastAsia="ko-KR"/>
        </w:rPr>
        <w:t xml:space="preserve"> Regarding enhancements to CSI-RS resource to support SD/PD adaptations, the following agreements were derived in RAN1 #112b</w:t>
      </w:r>
      <w:r w:rsidR="00ED0A79">
        <w:rPr>
          <w:rFonts w:eastAsiaTheme="minorEastAsia"/>
          <w:lang w:eastAsia="ko-KR"/>
        </w:rPr>
        <w:t>-e</w:t>
      </w:r>
      <w:r>
        <w:rPr>
          <w:rFonts w:eastAsiaTheme="minorEastAsia"/>
          <w:lang w:eastAsia="ko-KR"/>
        </w:rPr>
        <w:t xml:space="preserve"> [</w:t>
      </w:r>
      <w:r w:rsidRPr="00B62027">
        <w:rPr>
          <w:rFonts w:eastAsiaTheme="minorEastAsia"/>
          <w:lang w:eastAsia="ko-KR"/>
        </w:rPr>
        <w:t>3</w:t>
      </w:r>
      <w:r>
        <w:rPr>
          <w:rFonts w:eastAsiaTheme="minorEastAsia"/>
          <w:lang w:eastAsia="ko-KR"/>
        </w:rPr>
        <w:t>].</w:t>
      </w:r>
    </w:p>
    <w:tbl>
      <w:tblPr>
        <w:tblStyle w:val="TableGrid"/>
        <w:tblW w:w="0" w:type="auto"/>
        <w:tblLook w:val="04A0" w:firstRow="1" w:lastRow="0" w:firstColumn="1" w:lastColumn="0" w:noHBand="0" w:noVBand="1"/>
      </w:tblPr>
      <w:tblGrid>
        <w:gridCol w:w="9628"/>
      </w:tblGrid>
      <w:tr w:rsidR="00D95DAF" w14:paraId="57E794B6" w14:textId="77777777" w:rsidTr="008B49FA">
        <w:tc>
          <w:tcPr>
            <w:tcW w:w="9628" w:type="dxa"/>
          </w:tcPr>
          <w:bookmarkEnd w:id="11"/>
          <w:p w14:paraId="2BA59FBB" w14:textId="77777777" w:rsidR="00D95DAF" w:rsidRPr="00606697" w:rsidRDefault="00D95DAF" w:rsidP="00D95DAF">
            <w:pPr>
              <w:spacing w:after="0"/>
              <w:rPr>
                <w:rFonts w:ascii="Times" w:eastAsia="Batang" w:hAnsi="Times"/>
                <w:b/>
                <w:bCs/>
                <w:highlight w:val="green"/>
                <w:lang w:val="en-GB" w:eastAsia="x-none"/>
              </w:rPr>
            </w:pPr>
            <w:r w:rsidRPr="00606697">
              <w:rPr>
                <w:rFonts w:ascii="Times" w:eastAsia="Batang" w:hAnsi="Times"/>
                <w:b/>
                <w:bCs/>
                <w:highlight w:val="green"/>
                <w:lang w:val="en-GB" w:eastAsia="x-none"/>
              </w:rPr>
              <w:t>Agreement</w:t>
            </w:r>
          </w:p>
          <w:p w14:paraId="0BED94FD" w14:textId="77777777" w:rsidR="00D95DAF" w:rsidRPr="00606697" w:rsidRDefault="00D95DAF" w:rsidP="00D95DAF">
            <w:pPr>
              <w:spacing w:after="0"/>
              <w:jc w:val="both"/>
              <w:rPr>
                <w:rFonts w:ascii="Times" w:eastAsia="Batang" w:hAnsi="Times"/>
                <w:lang w:val="en-GB"/>
              </w:rPr>
            </w:pPr>
            <w:r w:rsidRPr="00606697">
              <w:rPr>
                <w:rFonts w:ascii="Times" w:eastAsia="Batang" w:hAnsi="Times"/>
                <w:lang w:val="en-GB"/>
              </w:rPr>
              <w:t>Support configurability of NZP CSI-RS resource(s) for channel measurement within one resource setting corresponding to more than one spatial adaptation patterns with at least one of the following</w:t>
            </w:r>
          </w:p>
          <w:p w14:paraId="34796F66" w14:textId="77777777" w:rsidR="00D95DAF" w:rsidRPr="00606697" w:rsidRDefault="00D95DAF" w:rsidP="00D95DAF">
            <w:pPr>
              <w:numPr>
                <w:ilvl w:val="0"/>
                <w:numId w:val="23"/>
              </w:numPr>
              <w:spacing w:after="0"/>
              <w:rPr>
                <w:rFonts w:ascii="Times" w:eastAsia="Batang" w:hAnsi="Times"/>
                <w:bCs/>
                <w:szCs w:val="24"/>
              </w:rPr>
            </w:pPr>
            <w:r w:rsidRPr="00606697">
              <w:rPr>
                <w:rFonts w:ascii="Times" w:eastAsia="Batang" w:hAnsi="Times"/>
                <w:bCs/>
                <w:szCs w:val="24"/>
              </w:rPr>
              <w:t>A1-1-revised: a resource set with multiple resources is configured within a resource setting, where each resource is associated with only one spatial adaptation pattern</w:t>
            </w:r>
          </w:p>
          <w:p w14:paraId="31B36C74" w14:textId="77777777" w:rsidR="00D95DAF" w:rsidRPr="00606697" w:rsidRDefault="00D95DAF" w:rsidP="00D95DAF">
            <w:pPr>
              <w:numPr>
                <w:ilvl w:val="0"/>
                <w:numId w:val="23"/>
              </w:numPr>
              <w:spacing w:after="0"/>
              <w:rPr>
                <w:rFonts w:ascii="Times" w:eastAsia="Batang" w:hAnsi="Times"/>
                <w:bCs/>
                <w:szCs w:val="24"/>
              </w:rPr>
            </w:pPr>
            <w:r w:rsidRPr="00606697">
              <w:rPr>
                <w:rFonts w:ascii="Times" w:eastAsia="Batang" w:hAnsi="Times"/>
                <w:bCs/>
                <w:szCs w:val="24"/>
              </w:rPr>
              <w:t>A1-2-revised: For a resource configured in a resource set within a resource setting, the resource can be associated with more than one spatial adaptation patterns</w:t>
            </w:r>
          </w:p>
          <w:p w14:paraId="4B547428" w14:textId="77777777" w:rsidR="00D95DAF" w:rsidRPr="00606697" w:rsidRDefault="00D95DAF" w:rsidP="00D95DAF">
            <w:pPr>
              <w:numPr>
                <w:ilvl w:val="1"/>
                <w:numId w:val="24"/>
              </w:numPr>
              <w:spacing w:after="0"/>
              <w:jc w:val="both"/>
              <w:rPr>
                <w:rFonts w:ascii="Times" w:eastAsia="Batang" w:hAnsi="Times"/>
                <w:lang w:val="en-GB" w:eastAsia="x-none"/>
              </w:rPr>
            </w:pPr>
            <w:r w:rsidRPr="00606697">
              <w:rPr>
                <w:rFonts w:ascii="Times" w:eastAsia="Batang" w:hAnsi="Times"/>
                <w:lang w:val="en-GB" w:eastAsia="x-none"/>
              </w:rPr>
              <w:t>One or more resources can be configured in the resource set for channel measurement.</w:t>
            </w:r>
          </w:p>
          <w:p w14:paraId="49C9352B" w14:textId="77777777" w:rsidR="00D95DAF" w:rsidRDefault="00D95DAF" w:rsidP="00D95DAF">
            <w:pPr>
              <w:spacing w:after="0"/>
              <w:rPr>
                <w:rFonts w:ascii="Times" w:eastAsia="Batang" w:hAnsi="Times"/>
                <w:bCs/>
                <w:szCs w:val="24"/>
                <w:lang w:val="en-GB"/>
              </w:rPr>
            </w:pPr>
          </w:p>
          <w:p w14:paraId="47098B56" w14:textId="77777777" w:rsidR="00D95DAF" w:rsidRPr="00606697" w:rsidRDefault="00D95DAF" w:rsidP="00D95DAF">
            <w:pPr>
              <w:spacing w:after="0"/>
              <w:rPr>
                <w:rFonts w:ascii="Times" w:eastAsia="Batang" w:hAnsi="Times"/>
                <w:b/>
                <w:bCs/>
                <w:highlight w:val="green"/>
                <w:lang w:eastAsia="x-none"/>
              </w:rPr>
            </w:pPr>
            <w:r w:rsidRPr="00606697">
              <w:rPr>
                <w:rFonts w:ascii="Times" w:eastAsia="Batang" w:hAnsi="Times"/>
                <w:b/>
                <w:bCs/>
                <w:highlight w:val="green"/>
                <w:lang w:eastAsia="x-none"/>
              </w:rPr>
              <w:t>Agreement</w:t>
            </w:r>
          </w:p>
          <w:p w14:paraId="54333E7A" w14:textId="77777777" w:rsidR="00D95DAF" w:rsidRPr="00606697" w:rsidRDefault="00D95DAF" w:rsidP="00D95DAF">
            <w:pPr>
              <w:spacing w:after="0"/>
              <w:jc w:val="both"/>
              <w:rPr>
                <w:rFonts w:ascii="Times" w:eastAsia="DengXian" w:hAnsi="Times"/>
                <w:bCs/>
                <w:szCs w:val="24"/>
                <w:lang w:val="en-GB"/>
              </w:rPr>
            </w:pPr>
            <w:r w:rsidRPr="00606697">
              <w:rPr>
                <w:rFonts w:ascii="Times" w:eastAsia="DengXian" w:hAnsi="Times"/>
                <w:bCs/>
                <w:szCs w:val="24"/>
                <w:lang w:val="en-GB"/>
              </w:rPr>
              <w:t xml:space="preserve">For power domain adaptation, </w:t>
            </w:r>
            <w:r w:rsidRPr="00606697">
              <w:rPr>
                <w:rFonts w:ascii="Times" w:eastAsia="DengXian" w:hAnsi="Times"/>
                <w:szCs w:val="24"/>
                <w:lang w:val="en-GB"/>
              </w:rPr>
              <w:t>for CSI(s) reporting</w:t>
            </w:r>
            <w:r w:rsidRPr="00606697">
              <w:rPr>
                <w:rFonts w:ascii="Times" w:eastAsia="DengXian" w:hAnsi="Times"/>
                <w:bCs/>
                <w:szCs w:val="24"/>
                <w:lang w:val="en-GB"/>
              </w:rPr>
              <w:t>, support configuration of more than one power offset values for PDSCH relative to CSI-RS</w:t>
            </w:r>
          </w:p>
          <w:p w14:paraId="4CF0BF29" w14:textId="77777777" w:rsidR="00D95DAF" w:rsidRPr="00606697" w:rsidRDefault="00D95DAF" w:rsidP="00D95DAF">
            <w:pPr>
              <w:numPr>
                <w:ilvl w:val="0"/>
                <w:numId w:val="23"/>
              </w:numPr>
              <w:spacing w:after="0"/>
              <w:jc w:val="both"/>
              <w:rPr>
                <w:rFonts w:ascii="Times" w:eastAsia="Batang" w:hAnsi="Times"/>
                <w:bCs/>
                <w:szCs w:val="24"/>
                <w:lang w:eastAsia="zh-CN"/>
              </w:rPr>
            </w:pPr>
            <w:r w:rsidRPr="00606697">
              <w:rPr>
                <w:rFonts w:ascii="Times" w:eastAsia="Batang" w:hAnsi="Times"/>
                <w:bCs/>
                <w:szCs w:val="24"/>
                <w:lang w:eastAsia="zh-CN"/>
              </w:rPr>
              <w:t>FFS: impact on CSI processing requirement</w:t>
            </w:r>
          </w:p>
          <w:p w14:paraId="4AE276DD" w14:textId="77777777" w:rsidR="00D95DAF" w:rsidRPr="00606697" w:rsidRDefault="00D95DAF" w:rsidP="00D95DAF">
            <w:pPr>
              <w:numPr>
                <w:ilvl w:val="0"/>
                <w:numId w:val="23"/>
              </w:numPr>
              <w:spacing w:after="0"/>
              <w:jc w:val="both"/>
              <w:rPr>
                <w:rFonts w:ascii="Times" w:eastAsia="Batang" w:hAnsi="Times"/>
                <w:bCs/>
                <w:szCs w:val="24"/>
                <w:lang w:eastAsia="zh-CN"/>
              </w:rPr>
            </w:pPr>
            <w:r w:rsidRPr="00606697">
              <w:rPr>
                <w:rFonts w:ascii="Times" w:eastAsia="PMingLiU" w:hAnsi="Times"/>
                <w:bCs/>
                <w:szCs w:val="24"/>
                <w:lang w:eastAsia="zh-TW"/>
              </w:rPr>
              <w:t>FFS: details on configuration/indication of the power offset values</w:t>
            </w:r>
          </w:p>
          <w:p w14:paraId="6CF6D67F" w14:textId="77777777" w:rsidR="00D95DAF" w:rsidRPr="00606697" w:rsidRDefault="00D95DAF" w:rsidP="00D95DAF">
            <w:pPr>
              <w:numPr>
                <w:ilvl w:val="0"/>
                <w:numId w:val="23"/>
              </w:numPr>
              <w:spacing w:after="0"/>
              <w:jc w:val="both"/>
              <w:rPr>
                <w:rFonts w:ascii="Times" w:eastAsia="Batang" w:hAnsi="Times"/>
                <w:bCs/>
                <w:szCs w:val="24"/>
                <w:lang w:eastAsia="zh-CN"/>
              </w:rPr>
            </w:pPr>
            <w:r w:rsidRPr="00606697">
              <w:rPr>
                <w:rFonts w:ascii="Times" w:eastAsia="PMingLiU" w:hAnsi="Times"/>
                <w:bCs/>
                <w:szCs w:val="24"/>
                <w:lang w:eastAsia="zh-TW"/>
              </w:rPr>
              <w:t>FFS: whether/how to additionally consider the case where CSI-RS power is changed</w:t>
            </w:r>
          </w:p>
          <w:p w14:paraId="28F85D87" w14:textId="77777777" w:rsidR="00D95DAF" w:rsidRDefault="00D95DAF" w:rsidP="00D95DAF">
            <w:pPr>
              <w:spacing w:after="0"/>
              <w:rPr>
                <w:rFonts w:ascii="Times" w:eastAsia="Batang" w:hAnsi="Times"/>
                <w:bCs/>
                <w:szCs w:val="24"/>
              </w:rPr>
            </w:pPr>
          </w:p>
          <w:p w14:paraId="52646384" w14:textId="77777777" w:rsidR="00D95DAF" w:rsidRPr="00606697" w:rsidRDefault="00D95DAF" w:rsidP="00D95DAF">
            <w:pPr>
              <w:spacing w:after="0"/>
              <w:rPr>
                <w:rFonts w:ascii="Times" w:eastAsia="Batang" w:hAnsi="Times"/>
                <w:b/>
                <w:szCs w:val="24"/>
                <w:highlight w:val="green"/>
                <w:lang w:val="en-GB"/>
              </w:rPr>
            </w:pPr>
            <w:r w:rsidRPr="00606697">
              <w:rPr>
                <w:rFonts w:ascii="Times" w:eastAsia="Batang" w:hAnsi="Times"/>
                <w:b/>
                <w:szCs w:val="24"/>
                <w:highlight w:val="green"/>
                <w:lang w:val="en-GB"/>
              </w:rPr>
              <w:t>Agreement</w:t>
            </w:r>
          </w:p>
          <w:p w14:paraId="704AA47A" w14:textId="77777777" w:rsidR="00D95DAF" w:rsidRPr="00606697" w:rsidRDefault="00D95DAF" w:rsidP="00D95DAF">
            <w:pPr>
              <w:spacing w:after="0"/>
              <w:rPr>
                <w:rFonts w:ascii="Times" w:eastAsia="Batang" w:hAnsi="Times"/>
                <w:color w:val="000000"/>
                <w:szCs w:val="24"/>
                <w:lang w:val="en-GB"/>
              </w:rPr>
            </w:pPr>
            <w:r w:rsidRPr="00606697">
              <w:rPr>
                <w:rFonts w:ascii="Times" w:eastAsia="Batang" w:hAnsi="Times"/>
                <w:szCs w:val="24"/>
                <w:lang w:val="en-GB"/>
              </w:rPr>
              <w:t>For power domain adaptation, suppo</w:t>
            </w:r>
            <w:r w:rsidRPr="00606697">
              <w:rPr>
                <w:rFonts w:ascii="Times" w:eastAsia="Batang" w:hAnsi="Times"/>
                <w:color w:val="000000"/>
                <w:szCs w:val="24"/>
                <w:lang w:val="en-GB"/>
              </w:rPr>
              <w:t xml:space="preserve">rt the following configuration(s) for CSI-RS resource configuration, </w:t>
            </w:r>
          </w:p>
          <w:p w14:paraId="7A94E13D" w14:textId="77777777" w:rsidR="00D95DAF" w:rsidRPr="00606697" w:rsidRDefault="00D95DAF" w:rsidP="00D95DAF">
            <w:pPr>
              <w:numPr>
                <w:ilvl w:val="0"/>
                <w:numId w:val="26"/>
              </w:numPr>
              <w:spacing w:after="0"/>
              <w:jc w:val="both"/>
              <w:rPr>
                <w:rFonts w:ascii="Times" w:eastAsia="Batang" w:hAnsi="Times"/>
                <w:szCs w:val="32"/>
                <w:lang w:val="en-GB" w:eastAsia="x-none"/>
              </w:rPr>
            </w:pPr>
            <w:r w:rsidRPr="00606697">
              <w:rPr>
                <w:rFonts w:ascii="Times" w:eastAsia="Batang" w:hAnsi="Times"/>
                <w:szCs w:val="32"/>
                <w:lang w:val="en-GB" w:eastAsia="x-none"/>
              </w:rPr>
              <w:t>A1-2-power: one or more resources can be configured in a resource set within a resource setting and each resource can be associated with one or more power offset values</w:t>
            </w:r>
          </w:p>
          <w:p w14:paraId="3C91EA5B" w14:textId="77777777" w:rsidR="00D95DAF" w:rsidRPr="00606697" w:rsidRDefault="00D95DAF" w:rsidP="00D95DAF">
            <w:pPr>
              <w:numPr>
                <w:ilvl w:val="0"/>
                <w:numId w:val="26"/>
              </w:numPr>
              <w:spacing w:after="0"/>
              <w:jc w:val="both"/>
              <w:rPr>
                <w:rFonts w:ascii="Times" w:eastAsia="Batang" w:hAnsi="Times"/>
                <w:szCs w:val="32"/>
                <w:lang w:val="en-GB" w:eastAsia="x-none"/>
              </w:rPr>
            </w:pPr>
            <w:r w:rsidRPr="00606697">
              <w:rPr>
                <w:rFonts w:ascii="Times" w:eastAsia="Batang" w:hAnsi="Times"/>
                <w:szCs w:val="32"/>
                <w:lang w:val="en-GB" w:eastAsia="x-none"/>
              </w:rPr>
              <w:t>FFS: A1-1-power: a resource set with multiple resources is configured within a resource setting, where resources can have different power offset values</w:t>
            </w:r>
          </w:p>
          <w:p w14:paraId="44D86F03" w14:textId="77777777" w:rsidR="00D95DAF" w:rsidRPr="00606697" w:rsidRDefault="00D95DAF" w:rsidP="00D95DAF">
            <w:pPr>
              <w:numPr>
                <w:ilvl w:val="0"/>
                <w:numId w:val="26"/>
              </w:numPr>
              <w:spacing w:after="0"/>
              <w:jc w:val="both"/>
              <w:rPr>
                <w:rFonts w:ascii="Times" w:eastAsia="Batang" w:hAnsi="Times"/>
                <w:szCs w:val="32"/>
                <w:lang w:val="en-GB" w:eastAsia="x-none"/>
              </w:rPr>
            </w:pPr>
            <w:r w:rsidRPr="00606697">
              <w:rPr>
                <w:rFonts w:ascii="Times" w:eastAsia="Batang" w:hAnsi="Times"/>
                <w:szCs w:val="32"/>
                <w:lang w:val="en-GB" w:eastAsia="x-none"/>
              </w:rPr>
              <w:t>FFS: Details of how the different power offset values(s) are configured/indicated.</w:t>
            </w:r>
          </w:p>
          <w:p w14:paraId="3E27AAA5" w14:textId="77777777" w:rsidR="00D95DAF" w:rsidRPr="00606697" w:rsidRDefault="00D95DAF" w:rsidP="00D95DAF">
            <w:pPr>
              <w:spacing w:after="0"/>
              <w:rPr>
                <w:rFonts w:ascii="Times" w:eastAsia="Batang" w:hAnsi="Times"/>
                <w:szCs w:val="24"/>
                <w:lang w:val="en-GB" w:eastAsia="x-none"/>
              </w:rPr>
            </w:pPr>
          </w:p>
          <w:p w14:paraId="12CA4CA4" w14:textId="77777777" w:rsidR="00D95DAF" w:rsidRPr="00606697" w:rsidRDefault="00D95DAF" w:rsidP="00D95DAF">
            <w:pPr>
              <w:spacing w:after="0"/>
              <w:rPr>
                <w:rFonts w:ascii="Times" w:eastAsia="Batang" w:hAnsi="Times"/>
                <w:szCs w:val="24"/>
                <w:highlight w:val="darkYellow"/>
                <w:lang w:val="en-GB" w:eastAsia="zh-CN"/>
              </w:rPr>
            </w:pPr>
            <w:r w:rsidRPr="00606697">
              <w:rPr>
                <w:rFonts w:ascii="Times" w:eastAsia="Batang" w:hAnsi="Times"/>
                <w:b/>
                <w:szCs w:val="24"/>
                <w:highlight w:val="darkYellow"/>
                <w:lang w:val="en-GB" w:eastAsia="zh-CN"/>
              </w:rPr>
              <w:t>Working Assumption</w:t>
            </w:r>
          </w:p>
          <w:p w14:paraId="75EAFB1A" w14:textId="77777777" w:rsidR="00D95DAF" w:rsidRPr="00900622" w:rsidRDefault="00D95DAF" w:rsidP="00D95DAF">
            <w:pPr>
              <w:spacing w:after="0"/>
              <w:jc w:val="both"/>
              <w:rPr>
                <w:rFonts w:ascii="Times" w:eastAsia="Batang" w:hAnsi="Times"/>
                <w:szCs w:val="24"/>
                <w:lang w:val="en-GB" w:eastAsia="x-none"/>
              </w:rPr>
            </w:pPr>
            <w:r w:rsidRPr="00900622">
              <w:rPr>
                <w:rFonts w:ascii="Times" w:eastAsia="Batang" w:hAnsi="Times"/>
                <w:szCs w:val="24"/>
                <w:lang w:val="en-GB" w:eastAsia="x-none"/>
              </w:rPr>
              <w:t>Al-1-revised and A1-2-revised are supported</w:t>
            </w:r>
          </w:p>
          <w:p w14:paraId="67713676" w14:textId="77777777" w:rsidR="00D95DAF" w:rsidRDefault="00D95DAF" w:rsidP="00D95DAF">
            <w:pPr>
              <w:pStyle w:val="ListParagraph"/>
              <w:numPr>
                <w:ilvl w:val="0"/>
                <w:numId w:val="30"/>
              </w:numPr>
              <w:spacing w:after="0"/>
              <w:ind w:leftChars="0"/>
              <w:rPr>
                <w:rFonts w:ascii="Times" w:eastAsia="Batang" w:hAnsi="Times"/>
                <w:szCs w:val="24"/>
                <w:lang w:val="en-GB" w:eastAsia="x-none"/>
              </w:rPr>
            </w:pPr>
            <w:r w:rsidRPr="00900622">
              <w:rPr>
                <w:rFonts w:ascii="Times" w:eastAsia="Batang" w:hAnsi="Times"/>
                <w:szCs w:val="24"/>
                <w:lang w:val="en-GB" w:eastAsia="x-none"/>
              </w:rPr>
              <w:t xml:space="preserve">FFS: Which </w:t>
            </w:r>
            <w:r w:rsidRPr="00900622">
              <w:rPr>
                <w:rFonts w:ascii="Times" w:eastAsia="Batang" w:hAnsi="Times"/>
                <w:szCs w:val="24"/>
                <w:lang w:val="en-GB"/>
              </w:rPr>
              <w:t>Type of SD adaptation A1-1-revised and A1-2-revised are applicable for</w:t>
            </w:r>
          </w:p>
          <w:p w14:paraId="323680FA" w14:textId="77777777" w:rsidR="00A104A8" w:rsidRDefault="00A104A8" w:rsidP="00A104A8">
            <w:pPr>
              <w:spacing w:after="0"/>
              <w:rPr>
                <w:rFonts w:ascii="Times" w:eastAsia="Batang" w:hAnsi="Times"/>
                <w:szCs w:val="24"/>
                <w:lang w:val="en-GB" w:eastAsia="x-none"/>
              </w:rPr>
            </w:pPr>
          </w:p>
          <w:p w14:paraId="6FFEC2DF" w14:textId="77777777" w:rsidR="00A104A8" w:rsidRPr="00606697" w:rsidRDefault="00A104A8" w:rsidP="00A104A8">
            <w:pPr>
              <w:spacing w:after="0"/>
              <w:rPr>
                <w:rFonts w:ascii="Times" w:eastAsia="Batang" w:hAnsi="Times"/>
                <w:b/>
                <w:bCs/>
                <w:szCs w:val="24"/>
                <w:highlight w:val="green"/>
                <w:lang w:val="en-GB" w:eastAsia="x-none"/>
              </w:rPr>
            </w:pPr>
            <w:r w:rsidRPr="00606697">
              <w:rPr>
                <w:rFonts w:ascii="Times" w:eastAsia="Batang" w:hAnsi="Times"/>
                <w:b/>
                <w:bCs/>
                <w:szCs w:val="24"/>
                <w:highlight w:val="green"/>
                <w:lang w:val="en-GB" w:eastAsia="x-none"/>
              </w:rPr>
              <w:t>Agreement</w:t>
            </w:r>
          </w:p>
          <w:p w14:paraId="1B86CCDD" w14:textId="77777777" w:rsidR="00A104A8" w:rsidRPr="00900622" w:rsidRDefault="00A104A8" w:rsidP="00A104A8">
            <w:pPr>
              <w:spacing w:after="0"/>
              <w:jc w:val="both"/>
              <w:rPr>
                <w:rFonts w:ascii="Times" w:eastAsia="Batang" w:hAnsi="Times"/>
                <w:bCs/>
                <w:szCs w:val="24"/>
                <w:lang w:eastAsia="zh-CN"/>
              </w:rPr>
            </w:pPr>
            <w:r w:rsidRPr="00900622">
              <w:rPr>
                <w:rFonts w:ascii="Times" w:eastAsia="Batang" w:hAnsi="Times"/>
                <w:bCs/>
                <w:szCs w:val="24"/>
                <w:lang w:eastAsia="zh-CN"/>
              </w:rPr>
              <w:t>For R18 NES, only legacy port configuration values (N1, N2) or (Ng, N1, N2) are supported.</w:t>
            </w:r>
          </w:p>
          <w:p w14:paraId="419DA59F" w14:textId="0761FDFE" w:rsidR="00A104A8" w:rsidRPr="00AF576F" w:rsidRDefault="00A104A8" w:rsidP="00A104A8">
            <w:pPr>
              <w:pStyle w:val="ListParagraph"/>
              <w:numPr>
                <w:ilvl w:val="0"/>
                <w:numId w:val="31"/>
              </w:numPr>
              <w:spacing w:after="0"/>
              <w:ind w:leftChars="0"/>
              <w:jc w:val="both"/>
              <w:rPr>
                <w:rFonts w:ascii="Times" w:eastAsia="Batang" w:hAnsi="Times"/>
                <w:bCs/>
                <w:szCs w:val="24"/>
                <w:lang w:eastAsia="zh-CN"/>
              </w:rPr>
            </w:pPr>
            <w:r w:rsidRPr="00900622">
              <w:rPr>
                <w:rFonts w:ascii="Times" w:eastAsia="Batang" w:hAnsi="Times"/>
                <w:bCs/>
                <w:szCs w:val="24"/>
                <w:lang w:eastAsia="zh-CN"/>
              </w:rPr>
              <w:t>FFS: Whether/what restriction for A1-1-revised and A-1-2-revised w.r.t number of ports</w:t>
            </w:r>
          </w:p>
        </w:tc>
      </w:tr>
    </w:tbl>
    <w:p w14:paraId="62BAEED2" w14:textId="3868E966" w:rsidR="00D95DAF" w:rsidRDefault="00D95DAF" w:rsidP="00595D51">
      <w:pPr>
        <w:rPr>
          <w:lang w:eastAsia="ko-KR"/>
        </w:rPr>
      </w:pPr>
    </w:p>
    <w:p w14:paraId="2BCEB23E" w14:textId="34451812" w:rsidR="00D95DAF" w:rsidRDefault="00D95DAF" w:rsidP="00595D51">
      <w:pPr>
        <w:rPr>
          <w:lang w:eastAsia="ko-KR"/>
        </w:rPr>
      </w:pPr>
    </w:p>
    <w:p w14:paraId="5F2E65EF" w14:textId="77777777" w:rsidR="00C559F1" w:rsidRPr="00C559F1" w:rsidRDefault="00C559F1" w:rsidP="00C559F1">
      <w:pPr>
        <w:pStyle w:val="ListParagraph"/>
        <w:keepNext/>
        <w:keepLines/>
        <w:numPr>
          <w:ilvl w:val="0"/>
          <w:numId w:val="19"/>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0D338D3E" w14:textId="77777777" w:rsidR="00C559F1" w:rsidRPr="00C559F1" w:rsidRDefault="00C559F1" w:rsidP="00C559F1">
      <w:pPr>
        <w:pStyle w:val="ListParagraph"/>
        <w:keepNext/>
        <w:keepLines/>
        <w:numPr>
          <w:ilvl w:val="0"/>
          <w:numId w:val="19"/>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57ECA9A" w14:textId="77777777" w:rsidR="00C559F1" w:rsidRPr="00C559F1" w:rsidRDefault="00C559F1" w:rsidP="00C559F1">
      <w:pPr>
        <w:pStyle w:val="ListParagraph"/>
        <w:keepNext/>
        <w:keepLines/>
        <w:numPr>
          <w:ilvl w:val="0"/>
          <w:numId w:val="19"/>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9B9353E" w14:textId="0DBE3834" w:rsidR="00AF576F" w:rsidRPr="00C559F1" w:rsidRDefault="00AF576F" w:rsidP="00C559F1">
      <w:pPr>
        <w:pStyle w:val="Heading2"/>
      </w:pPr>
      <w:r w:rsidRPr="00C559F1">
        <w:t>A1-1-revised</w:t>
      </w:r>
      <w:r w:rsidR="00D56380" w:rsidRPr="00C559F1">
        <w:t xml:space="preserve"> (</w:t>
      </w:r>
      <w:r w:rsidR="007F1B9C" w:rsidRPr="00C559F1">
        <w:t>also</w:t>
      </w:r>
      <w:r w:rsidR="00D56380" w:rsidRPr="00C559F1">
        <w:t xml:space="preserve"> A1-1-power)</w:t>
      </w:r>
    </w:p>
    <w:p w14:paraId="1609CDCB" w14:textId="63240AAF" w:rsidR="00322FF8" w:rsidRDefault="00ED7277" w:rsidP="009131F9">
      <w:pPr>
        <w:spacing w:before="240" w:line="288" w:lineRule="auto"/>
        <w:ind w:firstLine="432"/>
        <w:jc w:val="both"/>
        <w:rPr>
          <w:rFonts w:eastAsiaTheme="minorEastAsia"/>
          <w:lang w:eastAsia="ko-KR"/>
        </w:rPr>
      </w:pPr>
      <w:r>
        <w:rPr>
          <w:rFonts w:eastAsiaTheme="minorEastAsia"/>
          <w:lang w:eastAsia="ko-KR"/>
        </w:rPr>
        <w:t xml:space="preserve">The A1-1-revised, in which a resource set includes multiple resources where each resource corresponds to one spatial adaptation pattern, is largely based on the legacy ‘resource set’ framework with some possible enhancement. In the current framework, the multiple resources within a resource set are constrained to have the same number of ports. Keeping this restriction is fine when multiple different resource configurations are due to Type-2 SD adaptations, which doesn’t impact </w:t>
      </w:r>
      <w:r>
        <w:rPr>
          <w:rFonts w:eastAsiaTheme="minorEastAsia"/>
          <w:lang w:eastAsia="ko-KR"/>
        </w:rPr>
        <w:lastRenderedPageBreak/>
        <w:t xml:space="preserve">the number of active antenna ports. However, as it will be discussed in further details later, multiple hypotheses of Type-2 SD adaptations can be better handled by A1-2-revised, as it only affects CSI-RS transmission power, i.e., </w:t>
      </w:r>
      <w:proofErr w:type="spellStart"/>
      <w:r w:rsidRPr="00ED7277">
        <w:rPr>
          <w:rFonts w:eastAsiaTheme="minorEastAsia"/>
          <w:i/>
          <w:lang w:eastAsia="ko-KR"/>
        </w:rPr>
        <w:t>powerControlOffsetSS</w:t>
      </w:r>
      <w:proofErr w:type="spellEnd"/>
      <w:r>
        <w:rPr>
          <w:rFonts w:eastAsiaTheme="minorEastAsia"/>
          <w:lang w:eastAsia="ko-KR"/>
        </w:rPr>
        <w:t>.</w:t>
      </w:r>
      <w:r w:rsidR="009131F9">
        <w:rPr>
          <w:rFonts w:eastAsiaTheme="minorEastAsia"/>
          <w:lang w:eastAsia="ko-KR"/>
        </w:rPr>
        <w:t xml:space="preserve"> </w:t>
      </w:r>
      <w:r w:rsidR="00322FF8">
        <w:rPr>
          <w:rFonts w:eastAsiaTheme="minorEastAsia"/>
          <w:lang w:eastAsia="ko-KR"/>
        </w:rPr>
        <w:t>Thus, the main use case of A1-1-revised shall be supporting Type-1 SD adaptation.</w:t>
      </w:r>
      <w:r w:rsidR="009131F9">
        <w:rPr>
          <w:rFonts w:eastAsiaTheme="minorEastAsia"/>
          <w:lang w:eastAsia="ko-KR"/>
        </w:rPr>
        <w:t xml:space="preserve"> </w:t>
      </w:r>
      <w:r w:rsidR="00322FF8">
        <w:rPr>
          <w:rFonts w:eastAsiaTheme="minorEastAsia"/>
          <w:lang w:eastAsia="ko-KR"/>
        </w:rPr>
        <w:t xml:space="preserve">While Type-1 SD adaptation can be also supported by A1-2-revised, </w:t>
      </w:r>
      <w:r w:rsidR="009131F9">
        <w:rPr>
          <w:rFonts w:eastAsiaTheme="minorEastAsia"/>
          <w:lang w:eastAsia="ko-KR"/>
        </w:rPr>
        <w:t xml:space="preserve">A1-1-revised allows more flexibility in testing different hypotheses on the active antenna ports that may not result in a proper subset of the others. </w:t>
      </w:r>
    </w:p>
    <w:p w14:paraId="4DDE489E" w14:textId="19549258" w:rsidR="00322FF8" w:rsidRPr="009131F9" w:rsidRDefault="009131F9" w:rsidP="009131F9">
      <w:pPr>
        <w:spacing w:before="240" w:line="288" w:lineRule="auto"/>
        <w:ind w:firstLine="432"/>
        <w:jc w:val="both"/>
        <w:rPr>
          <w:rFonts w:eastAsiaTheme="minorEastAsia"/>
          <w:b/>
          <w:bCs/>
          <w:lang w:eastAsia="ko-KR"/>
        </w:rPr>
      </w:pPr>
      <w:r>
        <w:rPr>
          <w:rFonts w:eastAsiaTheme="minorEastAsia"/>
          <w:b/>
          <w:bCs/>
          <w:lang w:eastAsia="ko-KR"/>
        </w:rPr>
        <w:t>Observation</w:t>
      </w:r>
      <w:r w:rsidR="006D2778">
        <w:rPr>
          <w:rFonts w:eastAsiaTheme="minorEastAsia"/>
          <w:b/>
          <w:bCs/>
          <w:lang w:eastAsia="ko-KR"/>
        </w:rPr>
        <w:t xml:space="preserve"> 4</w:t>
      </w:r>
      <w:r w:rsidRPr="00C63509">
        <w:rPr>
          <w:rFonts w:eastAsiaTheme="minorEastAsia"/>
          <w:b/>
          <w:bCs/>
          <w:lang w:eastAsia="ko-KR"/>
        </w:rPr>
        <w:t xml:space="preserve">: </w:t>
      </w:r>
      <w:r>
        <w:rPr>
          <w:rFonts w:eastAsiaTheme="minorEastAsia"/>
          <w:b/>
          <w:bCs/>
          <w:lang w:eastAsia="ko-KR"/>
        </w:rPr>
        <w:t xml:space="preserve">The </w:t>
      </w:r>
      <w:r w:rsidRPr="009131F9">
        <w:rPr>
          <w:rFonts w:eastAsiaTheme="minorEastAsia"/>
          <w:b/>
          <w:bCs/>
          <w:lang w:eastAsia="ko-KR"/>
        </w:rPr>
        <w:t>main use case of A1-1-revised shall be supporting Type-1 SD adaptation</w:t>
      </w:r>
      <w:r>
        <w:rPr>
          <w:rFonts w:eastAsiaTheme="minorEastAsia"/>
          <w:b/>
          <w:bCs/>
          <w:lang w:eastAsia="ko-KR"/>
        </w:rPr>
        <w:t xml:space="preserve"> with varying number of antenna ports, while Type-2-SD adaptation can be </w:t>
      </w:r>
      <w:r w:rsidRPr="009131F9">
        <w:rPr>
          <w:rFonts w:eastAsiaTheme="minorEastAsia"/>
          <w:b/>
          <w:bCs/>
          <w:lang w:eastAsia="ko-KR"/>
        </w:rPr>
        <w:t>better handled by A1-2-revised</w:t>
      </w:r>
      <w:r>
        <w:rPr>
          <w:rFonts w:eastAsiaTheme="minorEastAsia"/>
          <w:b/>
          <w:bCs/>
          <w:lang w:eastAsia="ko-KR"/>
        </w:rPr>
        <w:t>.</w:t>
      </w:r>
    </w:p>
    <w:p w14:paraId="44C711B9" w14:textId="0C3C729D" w:rsidR="00322FF8" w:rsidRDefault="009131F9" w:rsidP="00AF576F">
      <w:pPr>
        <w:spacing w:before="240" w:line="288" w:lineRule="auto"/>
        <w:ind w:firstLine="432"/>
        <w:jc w:val="both"/>
        <w:rPr>
          <w:rFonts w:eastAsiaTheme="minorEastAsia"/>
          <w:lang w:eastAsia="ko-KR"/>
        </w:rPr>
      </w:pPr>
      <w:r>
        <w:rPr>
          <w:rFonts w:eastAsiaTheme="minorEastAsia"/>
          <w:lang w:eastAsia="ko-KR"/>
        </w:rPr>
        <w:t>Therefore, t</w:t>
      </w:r>
      <w:r w:rsidR="00322FF8">
        <w:rPr>
          <w:rFonts w:eastAsiaTheme="minorEastAsia"/>
          <w:lang w:eastAsia="ko-KR"/>
        </w:rPr>
        <w:t xml:space="preserve">o support Type-1 SD adaptation, it is understood that the current restriction on the same number of antenna ports, i.e., </w:t>
      </w:r>
      <w:r w:rsidR="00322FF8" w:rsidRPr="00322FF8">
        <w:rPr>
          <w:rFonts w:eastAsiaTheme="minorEastAsia"/>
          <w:i/>
          <w:lang w:eastAsia="ko-KR"/>
        </w:rPr>
        <w:t>nrofPorts</w:t>
      </w:r>
      <w:r w:rsidR="00322FF8">
        <w:rPr>
          <w:rFonts w:eastAsiaTheme="minorEastAsia"/>
          <w:lang w:eastAsia="ko-KR"/>
        </w:rPr>
        <w:t xml:space="preserve">, needs to be removed and, </w:t>
      </w:r>
      <w:r>
        <w:rPr>
          <w:rFonts w:eastAsiaTheme="minorEastAsia"/>
          <w:lang w:eastAsia="ko-KR"/>
        </w:rPr>
        <w:t>consequently</w:t>
      </w:r>
      <w:r w:rsidR="00322FF8">
        <w:rPr>
          <w:rFonts w:eastAsiaTheme="minorEastAsia"/>
          <w:lang w:eastAsia="ko-KR"/>
        </w:rPr>
        <w:t xml:space="preserve">, the following proposal is made. </w:t>
      </w:r>
    </w:p>
    <w:p w14:paraId="64A227B5" w14:textId="21BE9F02" w:rsidR="00AF576F" w:rsidRPr="00C93D67" w:rsidRDefault="009131F9" w:rsidP="00C93D67">
      <w:pPr>
        <w:spacing w:before="240" w:line="288" w:lineRule="auto"/>
        <w:ind w:firstLine="432"/>
        <w:jc w:val="both"/>
        <w:rPr>
          <w:rFonts w:eastAsiaTheme="minorEastAsia"/>
          <w:b/>
          <w:bCs/>
          <w:lang w:eastAsia="ko-KR"/>
        </w:rPr>
      </w:pPr>
      <w:r>
        <w:rPr>
          <w:rFonts w:eastAsiaTheme="minorEastAsia"/>
          <w:b/>
          <w:bCs/>
          <w:lang w:eastAsia="ko-KR"/>
        </w:rPr>
        <w:t>Proposal</w:t>
      </w:r>
      <w:r w:rsidR="006D2778">
        <w:rPr>
          <w:rFonts w:eastAsiaTheme="minorEastAsia"/>
          <w:b/>
          <w:bCs/>
          <w:lang w:eastAsia="ko-KR"/>
        </w:rPr>
        <w:t xml:space="preserve"> 2</w:t>
      </w:r>
      <w:r w:rsidRPr="00C63509">
        <w:rPr>
          <w:rFonts w:eastAsiaTheme="minorEastAsia"/>
          <w:b/>
          <w:bCs/>
          <w:lang w:eastAsia="ko-KR"/>
        </w:rPr>
        <w:t xml:space="preserve">: </w:t>
      </w:r>
      <w:r>
        <w:rPr>
          <w:rFonts w:eastAsiaTheme="minorEastAsia"/>
          <w:b/>
          <w:bCs/>
          <w:lang w:eastAsia="ko-KR"/>
        </w:rPr>
        <w:t xml:space="preserve">For </w:t>
      </w:r>
      <w:r w:rsidRPr="009131F9">
        <w:rPr>
          <w:rFonts w:eastAsiaTheme="minorEastAsia"/>
          <w:b/>
          <w:bCs/>
          <w:lang w:eastAsia="ko-KR"/>
        </w:rPr>
        <w:t>A1-1-revised</w:t>
      </w:r>
      <w:r>
        <w:rPr>
          <w:rFonts w:eastAsiaTheme="minorEastAsia"/>
          <w:b/>
          <w:bCs/>
          <w:lang w:eastAsia="ko-KR"/>
        </w:rPr>
        <w:t>, multiple resources within a resource set can be configured with different numbers of antenna ports, i.e., the legacy restriction on the same number of ports is relaxed.</w:t>
      </w:r>
    </w:p>
    <w:p w14:paraId="17722A47" w14:textId="0CA5EEEF" w:rsidR="00C93D67" w:rsidRDefault="00C93D67" w:rsidP="00C93D67">
      <w:pPr>
        <w:spacing w:before="240" w:line="288" w:lineRule="auto"/>
        <w:ind w:firstLine="432"/>
        <w:jc w:val="both"/>
        <w:rPr>
          <w:rFonts w:eastAsiaTheme="minorEastAsia"/>
          <w:lang w:eastAsia="ko-KR"/>
        </w:rPr>
      </w:pPr>
      <w:r>
        <w:rPr>
          <w:rFonts w:eastAsiaTheme="minorEastAsia"/>
          <w:lang w:eastAsia="ko-KR"/>
        </w:rPr>
        <w:t xml:space="preserve">Similar to </w:t>
      </w:r>
      <w:r w:rsidR="00F23B0A">
        <w:rPr>
          <w:rFonts w:eastAsiaTheme="minorEastAsia"/>
          <w:lang w:eastAsia="ko-KR"/>
        </w:rPr>
        <w:t xml:space="preserve">Type-2 SD, PD adaptation only affects CSI-RS and/or PDSCH transmission powers, i.e., </w:t>
      </w:r>
      <w:proofErr w:type="spellStart"/>
      <w:r w:rsidR="00F23B0A" w:rsidRPr="00ED7277">
        <w:rPr>
          <w:rFonts w:eastAsiaTheme="minorEastAsia"/>
          <w:i/>
          <w:lang w:eastAsia="ko-KR"/>
        </w:rPr>
        <w:t>powerControlOffsetSS</w:t>
      </w:r>
      <w:proofErr w:type="spellEnd"/>
      <w:r w:rsidR="00F23B0A">
        <w:rPr>
          <w:rFonts w:eastAsiaTheme="minorEastAsia"/>
          <w:lang w:eastAsia="ko-KR"/>
        </w:rPr>
        <w:t xml:space="preserve"> and </w:t>
      </w:r>
      <w:proofErr w:type="spellStart"/>
      <w:r w:rsidR="00F23B0A" w:rsidRPr="00ED7277">
        <w:rPr>
          <w:rFonts w:eastAsiaTheme="minorEastAsia"/>
          <w:i/>
          <w:lang w:eastAsia="ko-KR"/>
        </w:rPr>
        <w:t>powerControlOffset</w:t>
      </w:r>
      <w:proofErr w:type="spellEnd"/>
      <w:r w:rsidR="00F23B0A">
        <w:rPr>
          <w:rFonts w:eastAsiaTheme="minorEastAsia"/>
          <w:lang w:eastAsia="ko-KR"/>
        </w:rPr>
        <w:t>. Given that multiple hypotheses on those parameters can be best handled by A1-2-power, there is no need to further consider A1-1-power and</w:t>
      </w:r>
      <w:r w:rsidR="006F332D">
        <w:rPr>
          <w:rFonts w:eastAsiaTheme="minorEastAsia"/>
          <w:lang w:eastAsia="ko-KR"/>
        </w:rPr>
        <w:t xml:space="preserve"> let’s</w:t>
      </w:r>
      <w:r w:rsidR="00F23B0A">
        <w:rPr>
          <w:rFonts w:eastAsiaTheme="minorEastAsia"/>
          <w:lang w:eastAsia="ko-KR"/>
        </w:rPr>
        <w:t xml:space="preserve"> make the option obsolete. </w:t>
      </w:r>
    </w:p>
    <w:p w14:paraId="2ECC3A56" w14:textId="3870ECD7" w:rsidR="00F23B0A" w:rsidRPr="00C93D67" w:rsidRDefault="00F23B0A" w:rsidP="00F23B0A">
      <w:pPr>
        <w:spacing w:before="240" w:line="288" w:lineRule="auto"/>
        <w:ind w:firstLine="432"/>
        <w:jc w:val="both"/>
        <w:rPr>
          <w:rFonts w:eastAsiaTheme="minorEastAsia"/>
          <w:b/>
          <w:bCs/>
          <w:lang w:eastAsia="ko-KR"/>
        </w:rPr>
      </w:pPr>
      <w:r>
        <w:rPr>
          <w:rFonts w:eastAsiaTheme="minorEastAsia"/>
          <w:b/>
          <w:bCs/>
          <w:lang w:eastAsia="ko-KR"/>
        </w:rPr>
        <w:t>Proposal</w:t>
      </w:r>
      <w:r w:rsidR="006D2778">
        <w:rPr>
          <w:rFonts w:eastAsiaTheme="minorEastAsia"/>
          <w:b/>
          <w:bCs/>
          <w:lang w:eastAsia="ko-KR"/>
        </w:rPr>
        <w:t xml:space="preserve"> 3</w:t>
      </w:r>
      <w:r w:rsidRPr="00C63509">
        <w:rPr>
          <w:rFonts w:eastAsiaTheme="minorEastAsia"/>
          <w:b/>
          <w:bCs/>
          <w:lang w:eastAsia="ko-KR"/>
        </w:rPr>
        <w:t xml:space="preserve">: </w:t>
      </w:r>
      <w:r>
        <w:rPr>
          <w:rFonts w:eastAsiaTheme="minorEastAsia"/>
          <w:b/>
          <w:bCs/>
          <w:lang w:eastAsia="ko-KR"/>
        </w:rPr>
        <w:t xml:space="preserve">RAN1 does not further pursue </w:t>
      </w:r>
      <w:r w:rsidRPr="009131F9">
        <w:rPr>
          <w:rFonts w:eastAsiaTheme="minorEastAsia"/>
          <w:b/>
          <w:bCs/>
          <w:lang w:eastAsia="ko-KR"/>
        </w:rPr>
        <w:t>A1-1-</w:t>
      </w:r>
      <w:r>
        <w:rPr>
          <w:rFonts w:eastAsiaTheme="minorEastAsia"/>
          <w:b/>
          <w:bCs/>
          <w:lang w:eastAsia="ko-KR"/>
        </w:rPr>
        <w:t xml:space="preserve">power. </w:t>
      </w:r>
    </w:p>
    <w:p w14:paraId="1CBA04FA" w14:textId="77777777" w:rsidR="00D56380" w:rsidRPr="007D4275" w:rsidRDefault="00D56380" w:rsidP="00595D51">
      <w:pPr>
        <w:rPr>
          <w:lang w:eastAsia="ko-KR"/>
        </w:rPr>
      </w:pPr>
    </w:p>
    <w:p w14:paraId="2EF9F87F" w14:textId="7470C226" w:rsidR="00AF576F" w:rsidRPr="00C559F1" w:rsidRDefault="00AF576F" w:rsidP="00C559F1">
      <w:pPr>
        <w:pStyle w:val="Heading2"/>
      </w:pPr>
      <w:r w:rsidRPr="00C559F1">
        <w:t>A1-2-revised</w:t>
      </w:r>
      <w:r w:rsidR="00D56380" w:rsidRPr="00C559F1">
        <w:t xml:space="preserve"> (</w:t>
      </w:r>
      <w:r w:rsidR="007F1B9C" w:rsidRPr="00C559F1">
        <w:t>also</w:t>
      </w:r>
      <w:r w:rsidR="00D56380" w:rsidRPr="00C559F1">
        <w:t xml:space="preserve"> A1-2-power)</w:t>
      </w:r>
    </w:p>
    <w:p w14:paraId="5D31BC61" w14:textId="77777777" w:rsidR="000077AF" w:rsidRDefault="003A4642" w:rsidP="000077AF">
      <w:pPr>
        <w:spacing w:before="240" w:line="288" w:lineRule="auto"/>
        <w:ind w:firstLine="432"/>
        <w:jc w:val="both"/>
        <w:rPr>
          <w:rFonts w:eastAsiaTheme="minorEastAsia"/>
          <w:lang w:eastAsia="ko-KR"/>
        </w:rPr>
      </w:pPr>
      <w:r>
        <w:rPr>
          <w:rFonts w:eastAsiaTheme="minorEastAsia"/>
          <w:lang w:eastAsia="ko-KR"/>
        </w:rPr>
        <w:t xml:space="preserve">The </w:t>
      </w:r>
      <w:r w:rsidRPr="003A4642">
        <w:rPr>
          <w:rFonts w:eastAsiaTheme="minorEastAsia"/>
          <w:lang w:eastAsia="ko-KR"/>
        </w:rPr>
        <w:t>A1-2-revised</w:t>
      </w:r>
      <w:r>
        <w:rPr>
          <w:rFonts w:eastAsiaTheme="minorEastAsia"/>
          <w:lang w:eastAsia="ko-KR"/>
        </w:rPr>
        <w:t xml:space="preserve"> can be pivotal to Rel-18 NES in supporting various network adaptations including Type-1/2 SD and PD adaptations. </w:t>
      </w:r>
      <w:r w:rsidR="000077AF">
        <w:rPr>
          <w:rFonts w:eastAsiaTheme="minorEastAsia"/>
          <w:lang w:eastAsia="ko-KR"/>
        </w:rPr>
        <w:t xml:space="preserve">In this approach, a CSI-RS resource can include multiple </w:t>
      </w:r>
      <w:r w:rsidR="000077AF" w:rsidRPr="00AA7065">
        <w:rPr>
          <w:i/>
        </w:rPr>
        <w:t>resourceMapping</w:t>
      </w:r>
      <w:r w:rsidR="000077AF">
        <w:rPr>
          <w:i/>
        </w:rPr>
        <w:t xml:space="preserve"> </w:t>
      </w:r>
      <w:r w:rsidR="000077AF">
        <w:t xml:space="preserve">patterns, multiple </w:t>
      </w:r>
      <w:r w:rsidR="000077AF">
        <w:rPr>
          <w:lang w:eastAsia="ko-KR"/>
        </w:rPr>
        <w:t xml:space="preserve">power control offset values for CSI-RS transmission and that for PDSCH transmission i.e., </w:t>
      </w:r>
      <w:proofErr w:type="spellStart"/>
      <w:r w:rsidR="000077AF" w:rsidRPr="00AA7065">
        <w:rPr>
          <w:i/>
          <w:lang w:eastAsia="ko-KR"/>
        </w:rPr>
        <w:t>powerControlOffsetSS</w:t>
      </w:r>
      <w:proofErr w:type="spellEnd"/>
      <w:r w:rsidR="000077AF">
        <w:rPr>
          <w:lang w:eastAsia="ko-KR"/>
        </w:rPr>
        <w:t xml:space="preserve"> and </w:t>
      </w:r>
      <w:proofErr w:type="spellStart"/>
      <w:r w:rsidR="000077AF" w:rsidRPr="00AA7065">
        <w:rPr>
          <w:i/>
          <w:lang w:eastAsia="ko-KR"/>
        </w:rPr>
        <w:t>powerControlOffset</w:t>
      </w:r>
      <w:proofErr w:type="spellEnd"/>
      <w:r w:rsidR="000077AF">
        <w:rPr>
          <w:lang w:eastAsia="ko-KR"/>
        </w:rPr>
        <w:t xml:space="preserve">, corresponding to </w:t>
      </w:r>
      <w:r w:rsidR="000077AF">
        <w:rPr>
          <w:rFonts w:eastAsiaTheme="minorEastAsia"/>
          <w:lang w:eastAsia="ko-KR"/>
        </w:rPr>
        <w:t>Type-1/2 SD and PD adaptations.</w:t>
      </w:r>
    </w:p>
    <w:p w14:paraId="36EB5D73" w14:textId="3CCBAE84" w:rsidR="00041CE0" w:rsidRDefault="000077AF" w:rsidP="00041CE0">
      <w:pPr>
        <w:spacing w:before="240" w:line="288" w:lineRule="auto"/>
        <w:ind w:firstLine="432"/>
        <w:jc w:val="both"/>
        <w:rPr>
          <w:rFonts w:eastAsiaTheme="minorEastAsia"/>
          <w:lang w:eastAsia="ko-KR"/>
        </w:rPr>
      </w:pPr>
      <w:r>
        <w:rPr>
          <w:lang w:eastAsia="ko-KR"/>
        </w:rPr>
        <w:t xml:space="preserve">Per Type-1 SD adaptation, the number of CSI-RS ports can change. The below </w:t>
      </w:r>
      <w:r>
        <w:rPr>
          <w:lang w:eastAsia="ko-KR"/>
        </w:rPr>
        <w:fldChar w:fldCharType="begin"/>
      </w:r>
      <w:r>
        <w:rPr>
          <w:lang w:eastAsia="ko-KR"/>
        </w:rPr>
        <w:instrText xml:space="preserve"> REF _Ref127264465 \h </w:instrText>
      </w:r>
      <w:r>
        <w:rPr>
          <w:lang w:eastAsia="ko-KR"/>
        </w:rPr>
      </w:r>
      <w:r>
        <w:rPr>
          <w:lang w:eastAsia="ko-KR"/>
        </w:rPr>
        <w:fldChar w:fldCharType="separate"/>
      </w:r>
      <w:r w:rsidR="002C4621">
        <w:t xml:space="preserve">Figure </w:t>
      </w:r>
      <w:r w:rsidR="002C4621">
        <w:rPr>
          <w:noProof/>
        </w:rPr>
        <w:t>2</w:t>
      </w:r>
      <w:r>
        <w:rPr>
          <w:lang w:eastAsia="ko-KR"/>
        </w:rPr>
        <w:fldChar w:fldCharType="end"/>
      </w:r>
      <w:r>
        <w:rPr>
          <w:lang w:eastAsia="ko-KR"/>
        </w:rPr>
        <w:t xml:space="preserve"> illustrates an example of Type-1 SD adaptation</w:t>
      </w:r>
      <w:r w:rsidR="00041CE0">
        <w:rPr>
          <w:lang w:eastAsia="ko-KR"/>
        </w:rPr>
        <w:t xml:space="preserve"> for single panel case</w:t>
      </w:r>
      <w:r>
        <w:rPr>
          <w:lang w:eastAsia="ko-KR"/>
        </w:rPr>
        <w:t xml:space="preserve"> </w:t>
      </w:r>
      <w:r w:rsidR="00041CE0">
        <w:rPr>
          <w:lang w:eastAsia="ko-KR"/>
        </w:rPr>
        <w:t>in which the number of port changes from 16 to 8.</w:t>
      </w:r>
      <w:r>
        <w:rPr>
          <w:lang w:eastAsia="ko-KR"/>
        </w:rPr>
        <w:t xml:space="preserve">  </w:t>
      </w:r>
    </w:p>
    <w:p w14:paraId="4CC8A3A1" w14:textId="77777777" w:rsidR="003A4642" w:rsidRDefault="003A4642" w:rsidP="003A4642">
      <w:pPr>
        <w:keepNext/>
        <w:jc w:val="center"/>
      </w:pPr>
      <w:r>
        <w:rPr>
          <w:noProof/>
          <w:lang w:eastAsia="ko-KR"/>
        </w:rPr>
        <w:drawing>
          <wp:inline distT="0" distB="0" distL="0" distR="0" wp14:anchorId="7C7A6A10" wp14:editId="7F43DE6C">
            <wp:extent cx="3593592" cy="100584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93592" cy="1005840"/>
                    </a:xfrm>
                    <a:prstGeom prst="rect">
                      <a:avLst/>
                    </a:prstGeom>
                    <a:noFill/>
                  </pic:spPr>
                </pic:pic>
              </a:graphicData>
            </a:graphic>
          </wp:inline>
        </w:drawing>
      </w:r>
    </w:p>
    <w:p w14:paraId="483A37C5" w14:textId="204B67AB" w:rsidR="003A4642" w:rsidRDefault="003A4642" w:rsidP="003A4642">
      <w:pPr>
        <w:pStyle w:val="Caption"/>
        <w:jc w:val="center"/>
      </w:pPr>
      <w:bookmarkStart w:id="12" w:name="_Ref127264465"/>
      <w:bookmarkStart w:id="13" w:name="_Ref131497472"/>
      <w:r>
        <w:t xml:space="preserve">Figure </w:t>
      </w:r>
      <w:r w:rsidR="00343C5E">
        <w:fldChar w:fldCharType="begin"/>
      </w:r>
      <w:r w:rsidR="00343C5E">
        <w:instrText xml:space="preserve"> SEQ Figure \* ARABIC </w:instrText>
      </w:r>
      <w:r w:rsidR="00343C5E">
        <w:fldChar w:fldCharType="separate"/>
      </w:r>
      <w:r w:rsidR="002C4621">
        <w:rPr>
          <w:noProof/>
        </w:rPr>
        <w:t>2</w:t>
      </w:r>
      <w:r w:rsidR="00343C5E">
        <w:rPr>
          <w:noProof/>
        </w:rPr>
        <w:fldChar w:fldCharType="end"/>
      </w:r>
      <w:bookmarkEnd w:id="12"/>
      <w:r>
        <w:t xml:space="preserve"> Illustration of Type 1 SD adaptation</w:t>
      </w:r>
      <w:bookmarkEnd w:id="13"/>
      <w:r w:rsidR="009111EF">
        <w:t xml:space="preserve"> for single panel case</w:t>
      </w:r>
    </w:p>
    <w:p w14:paraId="3169B4AF" w14:textId="3BB985DC" w:rsidR="003A4642" w:rsidRDefault="00041CE0" w:rsidP="00041CE0">
      <w:pPr>
        <w:spacing w:before="240" w:line="288" w:lineRule="auto"/>
        <w:jc w:val="both"/>
        <w:rPr>
          <w:rFonts w:eastAsiaTheme="minorEastAsia"/>
          <w:noProof/>
          <w:lang w:eastAsia="ko-KR"/>
        </w:rPr>
      </w:pPr>
      <w:r>
        <w:rPr>
          <w:rFonts w:eastAsiaTheme="minorEastAsia"/>
          <w:noProof/>
          <w:lang w:eastAsia="ko-KR"/>
        </w:rPr>
        <w:t xml:space="preserve">The below </w:t>
      </w:r>
      <w:r>
        <w:rPr>
          <w:rFonts w:eastAsiaTheme="minorEastAsia"/>
          <w:noProof/>
          <w:lang w:eastAsia="ko-KR"/>
        </w:rPr>
        <w:fldChar w:fldCharType="begin"/>
      </w:r>
      <w:r>
        <w:rPr>
          <w:rFonts w:eastAsiaTheme="minorEastAsia"/>
          <w:noProof/>
          <w:lang w:eastAsia="ko-KR"/>
        </w:rPr>
        <w:instrText xml:space="preserve"> REF _Ref134709358 \h </w:instrText>
      </w:r>
      <w:r>
        <w:rPr>
          <w:rFonts w:eastAsiaTheme="minorEastAsia"/>
          <w:noProof/>
          <w:lang w:eastAsia="ko-KR"/>
        </w:rPr>
      </w:r>
      <w:r>
        <w:rPr>
          <w:rFonts w:eastAsiaTheme="minorEastAsia"/>
          <w:noProof/>
          <w:lang w:eastAsia="ko-KR"/>
        </w:rPr>
        <w:fldChar w:fldCharType="separate"/>
      </w:r>
      <w:r w:rsidR="002C4621">
        <w:t xml:space="preserve">Figure </w:t>
      </w:r>
      <w:r w:rsidR="002C4621">
        <w:rPr>
          <w:noProof/>
        </w:rPr>
        <w:t>3</w:t>
      </w:r>
      <w:r>
        <w:rPr>
          <w:rFonts w:eastAsiaTheme="minorEastAsia"/>
          <w:noProof/>
          <w:lang w:eastAsia="ko-KR"/>
        </w:rPr>
        <w:fldChar w:fldCharType="end"/>
      </w:r>
      <w:r>
        <w:rPr>
          <w:rFonts w:eastAsiaTheme="minorEastAsia"/>
          <w:noProof/>
          <w:lang w:eastAsia="ko-KR"/>
        </w:rPr>
        <w:t xml:space="preserve"> illustrates an example of Type-1 SD adaptation for </w:t>
      </w:r>
      <w:r w:rsidR="0033760F">
        <w:rPr>
          <w:rFonts w:eastAsiaTheme="minorEastAsia"/>
          <w:noProof/>
          <w:lang w:eastAsia="ko-KR"/>
        </w:rPr>
        <w:t>multi-</w:t>
      </w:r>
      <w:r>
        <w:rPr>
          <w:rFonts w:eastAsiaTheme="minorEastAsia"/>
          <w:noProof/>
          <w:lang w:eastAsia="ko-KR"/>
        </w:rPr>
        <w:t xml:space="preserve">panel case in which the number of active panels changes from 4 to 2 and 1, which correspond to 32, 16, and 8 antenna ports, respectively. </w:t>
      </w:r>
    </w:p>
    <w:p w14:paraId="61239816" w14:textId="418C1B69" w:rsidR="004C015B" w:rsidRDefault="00041CE0" w:rsidP="004C015B">
      <w:pPr>
        <w:keepNext/>
        <w:spacing w:before="240" w:line="288" w:lineRule="auto"/>
        <w:ind w:firstLine="432"/>
        <w:jc w:val="center"/>
      </w:pPr>
      <w:r>
        <w:rPr>
          <w:noProof/>
          <w:lang w:eastAsia="ko-KR"/>
        </w:rPr>
        <w:drawing>
          <wp:inline distT="0" distB="0" distL="0" distR="0" wp14:anchorId="75B1A480" wp14:editId="37045CD1">
            <wp:extent cx="5824728" cy="1755648"/>
            <wp:effectExtent l="0" t="0" r="508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24728" cy="1755648"/>
                    </a:xfrm>
                    <a:prstGeom prst="rect">
                      <a:avLst/>
                    </a:prstGeom>
                    <a:noFill/>
                  </pic:spPr>
                </pic:pic>
              </a:graphicData>
            </a:graphic>
          </wp:inline>
        </w:drawing>
      </w:r>
    </w:p>
    <w:p w14:paraId="1BDC1E3F" w14:textId="5E37DFB0" w:rsidR="004C015B" w:rsidRDefault="004C015B" w:rsidP="004C015B">
      <w:pPr>
        <w:pStyle w:val="Caption"/>
        <w:jc w:val="center"/>
        <w:rPr>
          <w:rFonts w:eastAsiaTheme="minorEastAsia"/>
          <w:lang w:eastAsia="ko-KR"/>
        </w:rPr>
      </w:pPr>
      <w:bookmarkStart w:id="14" w:name="_Ref134709358"/>
      <w:r>
        <w:t xml:space="preserve">Figure </w:t>
      </w:r>
      <w:r w:rsidR="00343C5E">
        <w:fldChar w:fldCharType="begin"/>
      </w:r>
      <w:r w:rsidR="00343C5E">
        <w:instrText xml:space="preserve"> SEQ Figure \* ARABIC </w:instrText>
      </w:r>
      <w:r w:rsidR="00343C5E">
        <w:fldChar w:fldCharType="separate"/>
      </w:r>
      <w:r w:rsidR="002C4621">
        <w:rPr>
          <w:noProof/>
        </w:rPr>
        <w:t>3</w:t>
      </w:r>
      <w:r w:rsidR="00343C5E">
        <w:rPr>
          <w:noProof/>
        </w:rPr>
        <w:fldChar w:fldCharType="end"/>
      </w:r>
      <w:bookmarkEnd w:id="14"/>
      <w:r>
        <w:t xml:space="preserve"> </w:t>
      </w:r>
      <w:r w:rsidR="00041CE0">
        <w:t>Illustration</w:t>
      </w:r>
      <w:r>
        <w:t xml:space="preserve"> of Type 1 SD adaptation for multi</w:t>
      </w:r>
      <w:r w:rsidR="00041CE0">
        <w:t>-</w:t>
      </w:r>
      <w:r>
        <w:t>panel case</w:t>
      </w:r>
    </w:p>
    <w:p w14:paraId="0B3E18C5" w14:textId="5215C450" w:rsidR="001A3CA8" w:rsidRDefault="00041CE0" w:rsidP="001A3CA8">
      <w:pPr>
        <w:spacing w:before="240" w:line="288" w:lineRule="auto"/>
        <w:ind w:firstLine="432"/>
        <w:jc w:val="both"/>
        <w:rPr>
          <w:rFonts w:eastAsiaTheme="minorEastAsia"/>
          <w:lang w:eastAsia="ko-KR"/>
        </w:rPr>
      </w:pPr>
      <w:r>
        <w:rPr>
          <w:rFonts w:eastAsiaTheme="minorEastAsia"/>
          <w:lang w:eastAsia="ko-KR"/>
        </w:rPr>
        <w:lastRenderedPageBreak/>
        <w:t xml:space="preserve">In terms of CSI-RS resource configuration, the above two cases are indistinguishable. In other words, the resource configuration does not differentiate the case of single panel and that of multi-panel </w:t>
      </w:r>
      <w:r w:rsidR="006F332D">
        <w:rPr>
          <w:rFonts w:eastAsiaTheme="minorEastAsia"/>
          <w:lang w:eastAsia="ko-KR"/>
        </w:rPr>
        <w:t>as</w:t>
      </w:r>
      <w:r>
        <w:rPr>
          <w:rFonts w:eastAsiaTheme="minorEastAsia"/>
          <w:lang w:eastAsia="ko-KR"/>
        </w:rPr>
        <w:t xml:space="preserve"> they are </w:t>
      </w:r>
      <w:r w:rsidR="001A3CA8">
        <w:rPr>
          <w:rFonts w:eastAsiaTheme="minorEastAsia"/>
          <w:lang w:eastAsia="ko-KR"/>
        </w:rPr>
        <w:t xml:space="preserve">both </w:t>
      </w:r>
      <w:r>
        <w:rPr>
          <w:rFonts w:eastAsiaTheme="minorEastAsia"/>
          <w:lang w:eastAsia="ko-KR"/>
        </w:rPr>
        <w:t xml:space="preserve">configured in terms of </w:t>
      </w:r>
      <w:proofErr w:type="spellStart"/>
      <w:r w:rsidRPr="00041CE0">
        <w:rPr>
          <w:rFonts w:eastAsiaTheme="minorEastAsia"/>
          <w:i/>
          <w:lang w:eastAsia="ko-KR"/>
        </w:rPr>
        <w:t>nrofPorts</w:t>
      </w:r>
      <w:proofErr w:type="spellEnd"/>
      <w:r>
        <w:rPr>
          <w:rFonts w:eastAsiaTheme="minorEastAsia"/>
          <w:lang w:eastAsia="ko-KR"/>
        </w:rPr>
        <w:t xml:space="preserve"> within </w:t>
      </w:r>
      <w:r w:rsidRPr="00041CE0">
        <w:rPr>
          <w:rFonts w:eastAsiaTheme="minorEastAsia"/>
          <w:i/>
          <w:lang w:eastAsia="ko-KR"/>
        </w:rPr>
        <w:t>CSI-RS-</w:t>
      </w:r>
      <w:proofErr w:type="spellStart"/>
      <w:r w:rsidRPr="00041CE0">
        <w:rPr>
          <w:rFonts w:eastAsiaTheme="minorEastAsia"/>
          <w:i/>
          <w:lang w:eastAsia="ko-KR"/>
        </w:rPr>
        <w:t>ResourceMapping</w:t>
      </w:r>
      <w:proofErr w:type="spellEnd"/>
      <w:r>
        <w:rPr>
          <w:rFonts w:eastAsiaTheme="minorEastAsia"/>
          <w:lang w:eastAsia="ko-KR"/>
        </w:rPr>
        <w:t xml:space="preserve"> only. For instance, </w:t>
      </w:r>
      <w:r w:rsidR="001A3CA8">
        <w:rPr>
          <w:rFonts w:eastAsiaTheme="minorEastAsia"/>
          <w:lang w:eastAsia="ko-KR"/>
        </w:rPr>
        <w:t xml:space="preserve">the UE is only configured with 32 CSI-RS antenna ports for the 4-panel case and, then, interprets that the first quarter of ports corresponds to the first panel, second quarter of ports corresponds to the second panel, and so on, per CSI report codebook configuration. Therefore, the support of multi-panel case only impacts CSI report configuration but not the CSI resource configuration, and there is no additional spec impact in terms of CSI resource configuration. </w:t>
      </w:r>
    </w:p>
    <w:p w14:paraId="2812EBBE" w14:textId="0B5F8BFD" w:rsidR="001A3CA8" w:rsidRDefault="001A3CA8" w:rsidP="001A3CA8">
      <w:pPr>
        <w:spacing w:before="240" w:line="288" w:lineRule="auto"/>
        <w:ind w:firstLine="432"/>
        <w:jc w:val="both"/>
        <w:rPr>
          <w:rFonts w:eastAsiaTheme="minorEastAsia"/>
          <w:b/>
          <w:bCs/>
          <w:lang w:eastAsia="ko-KR"/>
        </w:rPr>
      </w:pPr>
      <w:r>
        <w:rPr>
          <w:rFonts w:eastAsiaTheme="minorEastAsia"/>
          <w:b/>
          <w:bCs/>
          <w:lang w:eastAsia="ko-KR"/>
        </w:rPr>
        <w:t>Observation</w:t>
      </w:r>
      <w:r w:rsidR="006D2778">
        <w:rPr>
          <w:rFonts w:eastAsiaTheme="minorEastAsia"/>
          <w:b/>
          <w:bCs/>
          <w:lang w:eastAsia="ko-KR"/>
        </w:rPr>
        <w:t xml:space="preserve"> 5</w:t>
      </w:r>
      <w:r w:rsidRPr="00C63509">
        <w:rPr>
          <w:rFonts w:eastAsiaTheme="minorEastAsia"/>
          <w:b/>
          <w:bCs/>
          <w:lang w:eastAsia="ko-KR"/>
        </w:rPr>
        <w:t xml:space="preserve">: </w:t>
      </w:r>
      <w:r>
        <w:rPr>
          <w:rFonts w:eastAsiaTheme="minorEastAsia"/>
          <w:b/>
          <w:bCs/>
          <w:lang w:eastAsia="ko-KR"/>
        </w:rPr>
        <w:t>I</w:t>
      </w:r>
      <w:r w:rsidRPr="001A3CA8">
        <w:rPr>
          <w:rFonts w:eastAsiaTheme="minorEastAsia"/>
          <w:b/>
          <w:bCs/>
          <w:lang w:eastAsia="ko-KR"/>
        </w:rPr>
        <w:t>n terms of CSI resource configuration</w:t>
      </w:r>
      <w:r>
        <w:rPr>
          <w:rFonts w:eastAsiaTheme="minorEastAsia"/>
          <w:b/>
          <w:bCs/>
          <w:lang w:eastAsia="ko-KR"/>
        </w:rPr>
        <w:t>,</w:t>
      </w:r>
      <w:r w:rsidRPr="001A3CA8">
        <w:rPr>
          <w:rFonts w:eastAsiaTheme="minorEastAsia"/>
          <w:b/>
          <w:bCs/>
          <w:lang w:eastAsia="ko-KR"/>
        </w:rPr>
        <w:t xml:space="preserve"> </w:t>
      </w:r>
      <w:r>
        <w:rPr>
          <w:rFonts w:eastAsiaTheme="minorEastAsia"/>
          <w:b/>
          <w:bCs/>
          <w:lang w:eastAsia="ko-KR"/>
        </w:rPr>
        <w:t xml:space="preserve">there is </w:t>
      </w:r>
      <w:r w:rsidRPr="001A3CA8">
        <w:rPr>
          <w:rFonts w:eastAsiaTheme="minorEastAsia"/>
          <w:b/>
          <w:bCs/>
          <w:lang w:eastAsia="ko-KR"/>
        </w:rPr>
        <w:t>no additional spec impact</w:t>
      </w:r>
      <w:r>
        <w:rPr>
          <w:rFonts w:eastAsiaTheme="minorEastAsia"/>
          <w:b/>
          <w:bCs/>
          <w:lang w:eastAsia="ko-KR"/>
        </w:rPr>
        <w:t xml:space="preserve"> to support Type-1 SD adaptation for multi-panel case with respect to single panel case as they are not</w:t>
      </w:r>
      <w:r w:rsidR="00240F79">
        <w:rPr>
          <w:rFonts w:eastAsiaTheme="minorEastAsia"/>
          <w:b/>
          <w:bCs/>
          <w:lang w:eastAsia="ko-KR"/>
        </w:rPr>
        <w:t xml:space="preserve"> differentiated. The impact is only on the CSI report configuration. </w:t>
      </w:r>
      <w:r>
        <w:rPr>
          <w:rFonts w:eastAsiaTheme="minorEastAsia"/>
          <w:b/>
          <w:bCs/>
          <w:lang w:eastAsia="ko-KR"/>
        </w:rPr>
        <w:t xml:space="preserve">  </w:t>
      </w:r>
    </w:p>
    <w:p w14:paraId="43D24664" w14:textId="74E3303C" w:rsidR="001967BA" w:rsidRDefault="00240F79" w:rsidP="001967BA">
      <w:pPr>
        <w:spacing w:before="240" w:line="288" w:lineRule="auto"/>
        <w:ind w:firstLine="432"/>
        <w:jc w:val="both"/>
        <w:rPr>
          <w:rFonts w:eastAsiaTheme="minorEastAsia"/>
          <w:lang w:eastAsia="ko-KR"/>
        </w:rPr>
      </w:pPr>
      <w:r w:rsidRPr="00240F79">
        <w:rPr>
          <w:rFonts w:eastAsiaTheme="minorEastAsia"/>
          <w:bCs/>
          <w:lang w:eastAsia="ko-KR"/>
        </w:rPr>
        <w:t>B</w:t>
      </w:r>
      <w:r>
        <w:rPr>
          <w:rFonts w:eastAsiaTheme="minorEastAsia"/>
          <w:bCs/>
          <w:lang w:eastAsia="ko-KR"/>
        </w:rPr>
        <w:t xml:space="preserve">ased on the above observation, it can be understood that the rest of this section generally applies to both single panel and multi-panel cases. </w:t>
      </w:r>
      <w:r w:rsidRPr="00D9470C">
        <w:rPr>
          <w:rFonts w:eastAsiaTheme="minorEastAsia"/>
          <w:lang w:eastAsia="ko-KR"/>
        </w:rPr>
        <w:t xml:space="preserve">A number of hypotheses on adaptation/configuration of CSI-RS resources can be provided to </w:t>
      </w:r>
      <w:r>
        <w:rPr>
          <w:rFonts w:eastAsiaTheme="minorEastAsia"/>
          <w:lang w:eastAsia="ko-KR"/>
        </w:rPr>
        <w:t>a</w:t>
      </w:r>
      <w:r w:rsidRPr="00D9470C">
        <w:rPr>
          <w:rFonts w:eastAsiaTheme="minorEastAsia"/>
          <w:lang w:eastAsia="ko-KR"/>
        </w:rPr>
        <w:t xml:space="preserve"> UE via indications of a subset of CSI-RS ports from a given CSI-RS resource configuration. </w:t>
      </w:r>
      <w:r>
        <w:rPr>
          <w:rFonts w:eastAsiaTheme="minorEastAsia"/>
          <w:lang w:eastAsia="ko-KR"/>
        </w:rPr>
        <w:t xml:space="preserve">One example is to directly indicate antenna port subset, e.g., via indexes of antenna ports, from the set of ports defined by a CSI-RS resource configuration. </w:t>
      </w:r>
      <w:r w:rsidRPr="00D9470C">
        <w:rPr>
          <w:rFonts w:eastAsiaTheme="minorEastAsia"/>
          <w:lang w:eastAsia="ko-KR"/>
        </w:rPr>
        <w:t>As an</w:t>
      </w:r>
      <w:r>
        <w:rPr>
          <w:rFonts w:eastAsiaTheme="minorEastAsia"/>
          <w:lang w:eastAsia="ko-KR"/>
        </w:rPr>
        <w:t>other</w:t>
      </w:r>
      <w:r w:rsidRPr="00D9470C">
        <w:rPr>
          <w:rFonts w:eastAsiaTheme="minorEastAsia"/>
          <w:lang w:eastAsia="ko-KR"/>
        </w:rPr>
        <w:t xml:space="preserve"> example, a subset of CSI-RS ports from a given CSI-RS resource configuration can be indicated at the code-division multiplexing (CDM) group level. For instance, if a given CSI-RS resource configuration is comprised of </w:t>
      </w:r>
      <w:r w:rsidRPr="00D9470C">
        <w:rPr>
          <w:rFonts w:eastAsiaTheme="minorEastAsia"/>
          <w:i/>
          <w:lang w:eastAsia="ko-KR"/>
        </w:rPr>
        <w:t>N</w:t>
      </w:r>
      <w:r w:rsidRPr="00D9470C">
        <w:rPr>
          <w:rFonts w:eastAsiaTheme="minorEastAsia"/>
          <w:lang w:eastAsia="ko-KR"/>
        </w:rPr>
        <w:t xml:space="preserve"> CDM groups, the UE </w:t>
      </w:r>
      <w:r>
        <w:rPr>
          <w:rFonts w:eastAsiaTheme="minorEastAsia"/>
          <w:lang w:eastAsia="ko-KR"/>
        </w:rPr>
        <w:t xml:space="preserve">can be </w:t>
      </w:r>
      <w:r w:rsidRPr="00D9470C">
        <w:rPr>
          <w:rFonts w:eastAsiaTheme="minorEastAsia"/>
          <w:lang w:eastAsia="ko-KR"/>
        </w:rPr>
        <w:t xml:space="preserve">indicated whether the corresponding CDM group of antenna ports is included in a sub-configuration for CSI derivation. In indicating CSI-RS resource sub-configurations via CDM group indexes, the serving gNB can ensure uniformity of antenna spacing at the gNB. </w:t>
      </w:r>
    </w:p>
    <w:p w14:paraId="3EFA0C39" w14:textId="492D9ED1" w:rsidR="00944B2F" w:rsidRDefault="008E21EF" w:rsidP="008E21EF">
      <w:pPr>
        <w:keepNext/>
        <w:spacing w:before="240" w:line="288" w:lineRule="auto"/>
        <w:jc w:val="center"/>
      </w:pPr>
      <w:r>
        <w:rPr>
          <w:noProof/>
          <w:lang w:eastAsia="ko-KR"/>
        </w:rPr>
        <w:drawing>
          <wp:inline distT="0" distB="0" distL="0" distR="0" wp14:anchorId="577EEA3A" wp14:editId="0DB8FD5D">
            <wp:extent cx="5422392" cy="2322576"/>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2392" cy="2322576"/>
                    </a:xfrm>
                    <a:prstGeom prst="rect">
                      <a:avLst/>
                    </a:prstGeom>
                    <a:noFill/>
                  </pic:spPr>
                </pic:pic>
              </a:graphicData>
            </a:graphic>
          </wp:inline>
        </w:drawing>
      </w:r>
    </w:p>
    <w:p w14:paraId="282565B6" w14:textId="04F9064E" w:rsidR="001967BA" w:rsidRDefault="00944B2F" w:rsidP="008E21EF">
      <w:pPr>
        <w:pStyle w:val="Caption"/>
        <w:jc w:val="center"/>
        <w:rPr>
          <w:rFonts w:eastAsiaTheme="minorEastAsia"/>
          <w:bCs w:val="0"/>
          <w:lang w:eastAsia="ko-KR"/>
        </w:rPr>
      </w:pPr>
      <w:bookmarkStart w:id="15" w:name="_Ref134713369"/>
      <w:r>
        <w:t xml:space="preserve">Figure </w:t>
      </w:r>
      <w:r w:rsidR="00343C5E">
        <w:fldChar w:fldCharType="begin"/>
      </w:r>
      <w:r w:rsidR="00343C5E">
        <w:instrText xml:space="preserve"> SEQ Figure \* ARABIC </w:instrText>
      </w:r>
      <w:r w:rsidR="00343C5E">
        <w:fldChar w:fldCharType="separate"/>
      </w:r>
      <w:r w:rsidR="002C4621">
        <w:rPr>
          <w:noProof/>
        </w:rPr>
        <w:t>4</w:t>
      </w:r>
      <w:r w:rsidR="00343C5E">
        <w:rPr>
          <w:noProof/>
        </w:rPr>
        <w:fldChar w:fldCharType="end"/>
      </w:r>
      <w:bookmarkEnd w:id="15"/>
      <w:r>
        <w:t xml:space="preserve"> </w:t>
      </w:r>
      <w:r w:rsidRPr="00944B2F">
        <w:t xml:space="preserve">An example </w:t>
      </w:r>
      <w:r>
        <w:t>of</w:t>
      </w:r>
      <w:r w:rsidRPr="00944B2F">
        <w:t xml:space="preserve"> Type</w:t>
      </w:r>
      <w:r w:rsidR="008E21EF">
        <w:t>-</w:t>
      </w:r>
      <w:r w:rsidRPr="00944B2F">
        <w:t>1 SD adaptations</w:t>
      </w:r>
      <w:r w:rsidR="00D37792">
        <w:t xml:space="preserve"> in a CDM group level</w:t>
      </w:r>
      <w:r>
        <w:t xml:space="preserve"> </w:t>
      </w:r>
    </w:p>
    <w:p w14:paraId="66DC54BD" w14:textId="1965B625" w:rsidR="001967BA" w:rsidRPr="008E21EF" w:rsidRDefault="008E21EF" w:rsidP="008E21EF">
      <w:pPr>
        <w:spacing w:before="240" w:line="288" w:lineRule="auto"/>
        <w:ind w:firstLine="432"/>
        <w:jc w:val="both"/>
        <w:rPr>
          <w:rFonts w:eastAsiaTheme="minorEastAsia"/>
          <w:lang w:eastAsia="ko-KR"/>
        </w:rPr>
      </w:pPr>
      <w:r>
        <w:rPr>
          <w:rFonts w:eastAsiaTheme="minorEastAsia"/>
          <w:bCs/>
          <w:lang w:eastAsia="ko-KR"/>
        </w:rPr>
        <w:fldChar w:fldCharType="begin"/>
      </w:r>
      <w:r>
        <w:rPr>
          <w:rFonts w:eastAsiaTheme="minorEastAsia"/>
          <w:bCs/>
          <w:lang w:eastAsia="ko-KR"/>
        </w:rPr>
        <w:instrText xml:space="preserve"> REF _Ref134713369 \h </w:instrText>
      </w:r>
      <w:r>
        <w:rPr>
          <w:rFonts w:eastAsiaTheme="minorEastAsia"/>
          <w:bCs/>
          <w:lang w:eastAsia="ko-KR"/>
        </w:rPr>
      </w:r>
      <w:r>
        <w:rPr>
          <w:rFonts w:eastAsiaTheme="minorEastAsia"/>
          <w:bCs/>
          <w:lang w:eastAsia="ko-KR"/>
        </w:rPr>
        <w:fldChar w:fldCharType="separate"/>
      </w:r>
      <w:r w:rsidR="002C4621">
        <w:t xml:space="preserve">Figure </w:t>
      </w:r>
      <w:r w:rsidR="002C4621">
        <w:rPr>
          <w:noProof/>
        </w:rPr>
        <w:t>4</w:t>
      </w:r>
      <w:r>
        <w:rPr>
          <w:rFonts w:eastAsiaTheme="minorEastAsia"/>
          <w:bCs/>
          <w:lang w:eastAsia="ko-KR"/>
        </w:rPr>
        <w:fldChar w:fldCharType="end"/>
      </w:r>
      <w:r>
        <w:rPr>
          <w:rFonts w:eastAsiaTheme="minorEastAsia"/>
          <w:bCs/>
          <w:lang w:eastAsia="ko-KR"/>
        </w:rPr>
        <w:t xml:space="preserve"> illustrates an example of possible Type-1 SD adaptation, which can be interpreted both as </w:t>
      </w:r>
      <w:r w:rsidRPr="008E21EF">
        <w:rPr>
          <w:rFonts w:eastAsiaTheme="minorEastAsia"/>
          <w:bCs/>
          <w:lang w:eastAsia="ko-KR"/>
        </w:rPr>
        <w:t>8-by-2 single panel and four 2-by-2 multi-panel</w:t>
      </w:r>
      <w:r w:rsidR="0033760F">
        <w:rPr>
          <w:rFonts w:eastAsiaTheme="minorEastAsia"/>
          <w:bCs/>
          <w:lang w:eastAsia="ko-KR"/>
        </w:rPr>
        <w:t>s</w:t>
      </w:r>
      <w:r w:rsidRPr="008E21EF">
        <w:rPr>
          <w:rFonts w:eastAsiaTheme="minorEastAsia"/>
          <w:bCs/>
          <w:lang w:eastAsia="ko-KR"/>
        </w:rPr>
        <w:t>.</w:t>
      </w:r>
      <w:r>
        <w:rPr>
          <w:rFonts w:eastAsiaTheme="minorEastAsia"/>
          <w:bCs/>
          <w:lang w:eastAsia="ko-KR"/>
        </w:rPr>
        <w:t xml:space="preserve"> The antenna division is only logical for understanding and the CSI-RS resource configuration itself does not distinguish either cases as observed earlier. As an example, </w:t>
      </w:r>
      <w:r>
        <w:rPr>
          <w:rFonts w:eastAsiaTheme="minorEastAsia"/>
          <w:lang w:eastAsia="ko-KR"/>
        </w:rPr>
        <w:t>this 32-port CSI-RS can be mapped to REs following r</w:t>
      </w:r>
      <w:r w:rsidRPr="001A4EED">
        <w:rPr>
          <w:rFonts w:eastAsiaTheme="minorEastAsia"/>
          <w:lang w:eastAsia="ko-KR"/>
        </w:rPr>
        <w:t>ow 1</w:t>
      </w:r>
      <w:r w:rsidR="00D56C9B">
        <w:rPr>
          <w:rFonts w:eastAsiaTheme="minorEastAsia"/>
          <w:lang w:eastAsia="ko-KR"/>
        </w:rPr>
        <w:t>7</w:t>
      </w:r>
      <w:r w:rsidRPr="001A4EED">
        <w:rPr>
          <w:rFonts w:eastAsiaTheme="minorEastAsia"/>
          <w:lang w:eastAsia="ko-KR"/>
        </w:rPr>
        <w:t xml:space="preserve"> of Table 7.4.1.5.3-1</w:t>
      </w:r>
      <w:r>
        <w:rPr>
          <w:rFonts w:eastAsiaTheme="minorEastAsia"/>
          <w:lang w:eastAsia="ko-KR"/>
        </w:rPr>
        <w:t xml:space="preserve"> in [4] as illustrated in </w:t>
      </w:r>
      <w:r>
        <w:rPr>
          <w:rFonts w:eastAsiaTheme="minorEastAsia"/>
          <w:lang w:eastAsia="ko-KR"/>
        </w:rPr>
        <w:fldChar w:fldCharType="begin"/>
      </w:r>
      <w:r>
        <w:rPr>
          <w:rFonts w:eastAsiaTheme="minorEastAsia"/>
          <w:lang w:eastAsia="ko-KR"/>
        </w:rPr>
        <w:instrText xml:space="preserve"> REF _Ref134716344 \h </w:instrText>
      </w:r>
      <w:r>
        <w:rPr>
          <w:rFonts w:eastAsiaTheme="minorEastAsia"/>
          <w:lang w:eastAsia="ko-KR"/>
        </w:rPr>
      </w:r>
      <w:r>
        <w:rPr>
          <w:rFonts w:eastAsiaTheme="minorEastAsia"/>
          <w:lang w:eastAsia="ko-KR"/>
        </w:rPr>
        <w:fldChar w:fldCharType="separate"/>
      </w:r>
      <w:r w:rsidR="002C4621">
        <w:t xml:space="preserve">Figure </w:t>
      </w:r>
      <w:r w:rsidR="002C4621">
        <w:rPr>
          <w:noProof/>
        </w:rPr>
        <w:t>5</w:t>
      </w:r>
      <w:r>
        <w:rPr>
          <w:rFonts w:eastAsiaTheme="minorEastAsia"/>
          <w:lang w:eastAsia="ko-KR"/>
        </w:rPr>
        <w:fldChar w:fldCharType="end"/>
      </w:r>
      <w:r>
        <w:rPr>
          <w:rFonts w:eastAsiaTheme="minorEastAsia"/>
          <w:lang w:eastAsia="ko-KR"/>
        </w:rPr>
        <w:t xml:space="preserve"> below. </w:t>
      </w:r>
    </w:p>
    <w:p w14:paraId="68C0E767" w14:textId="0B396E01" w:rsidR="00944B2F" w:rsidRDefault="00C559F1" w:rsidP="00C559F1">
      <w:pPr>
        <w:keepNext/>
        <w:spacing w:before="240" w:line="288" w:lineRule="auto"/>
        <w:jc w:val="center"/>
      </w:pPr>
      <w:r>
        <w:rPr>
          <w:noProof/>
        </w:rPr>
        <w:lastRenderedPageBreak/>
        <w:drawing>
          <wp:inline distT="0" distB="0" distL="0" distR="0" wp14:anchorId="2259B62C" wp14:editId="353DCB32">
            <wp:extent cx="5559552" cy="2221992"/>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59552" cy="2221992"/>
                    </a:xfrm>
                    <a:prstGeom prst="rect">
                      <a:avLst/>
                    </a:prstGeom>
                    <a:noFill/>
                  </pic:spPr>
                </pic:pic>
              </a:graphicData>
            </a:graphic>
          </wp:inline>
        </w:drawing>
      </w:r>
    </w:p>
    <w:p w14:paraId="3D1A705F" w14:textId="77F90E1C" w:rsidR="00240F79" w:rsidRPr="008E21EF" w:rsidRDefault="00944B2F" w:rsidP="008E21EF">
      <w:pPr>
        <w:pStyle w:val="Caption"/>
        <w:jc w:val="center"/>
        <w:rPr>
          <w:rFonts w:eastAsiaTheme="minorEastAsia"/>
          <w:bCs w:val="0"/>
          <w:lang w:eastAsia="ko-KR"/>
        </w:rPr>
      </w:pPr>
      <w:bookmarkStart w:id="16" w:name="_Ref134716344"/>
      <w:r>
        <w:t xml:space="preserve">Figure </w:t>
      </w:r>
      <w:r w:rsidR="00343C5E">
        <w:fldChar w:fldCharType="begin"/>
      </w:r>
      <w:r w:rsidR="00343C5E">
        <w:instrText xml:space="preserve"> SEQ Figure \* ARABIC </w:instrText>
      </w:r>
      <w:r w:rsidR="00343C5E">
        <w:fldChar w:fldCharType="separate"/>
      </w:r>
      <w:r w:rsidR="002C4621">
        <w:rPr>
          <w:noProof/>
        </w:rPr>
        <w:t>5</w:t>
      </w:r>
      <w:r w:rsidR="00343C5E">
        <w:rPr>
          <w:noProof/>
        </w:rPr>
        <w:fldChar w:fldCharType="end"/>
      </w:r>
      <w:bookmarkEnd w:id="16"/>
      <w:r>
        <w:t xml:space="preserve"> </w:t>
      </w:r>
      <w:r w:rsidR="001073E6">
        <w:t xml:space="preserve">CSI-RS RE mapping corresponding to Type-1 SD adaptations illustrated in </w:t>
      </w:r>
      <w:r w:rsidR="001073E6">
        <w:fldChar w:fldCharType="begin"/>
      </w:r>
      <w:r w:rsidR="001073E6">
        <w:instrText xml:space="preserve"> REF _Ref134713369 \h  \* MERGEFORMAT </w:instrText>
      </w:r>
      <w:r w:rsidR="001073E6">
        <w:fldChar w:fldCharType="separate"/>
      </w:r>
      <w:r w:rsidR="002C4621">
        <w:t xml:space="preserve">Figure </w:t>
      </w:r>
      <w:r w:rsidR="002C4621">
        <w:rPr>
          <w:noProof/>
        </w:rPr>
        <w:t>4</w:t>
      </w:r>
      <w:r w:rsidR="001073E6">
        <w:fldChar w:fldCharType="end"/>
      </w:r>
      <w:r w:rsidR="001073E6">
        <w:t>.</w:t>
      </w:r>
    </w:p>
    <w:p w14:paraId="43ACB47D" w14:textId="0A756C97" w:rsidR="00240F79" w:rsidRPr="00EB04BF" w:rsidRDefault="00240F79" w:rsidP="00EB04BF">
      <w:pPr>
        <w:spacing w:before="240" w:line="288" w:lineRule="auto"/>
        <w:ind w:firstLine="432"/>
        <w:jc w:val="both"/>
      </w:pPr>
      <w:r>
        <w:t>For indicating sub-configuration A in</w:t>
      </w:r>
      <w:r w:rsidR="008E21EF">
        <w:t xml:space="preserve"> </w:t>
      </w:r>
      <w:r w:rsidR="008E21EF">
        <w:fldChar w:fldCharType="begin"/>
      </w:r>
      <w:r w:rsidR="008E21EF">
        <w:instrText xml:space="preserve"> REF _Ref134713369 \h </w:instrText>
      </w:r>
      <w:r w:rsidR="008E21EF">
        <w:fldChar w:fldCharType="separate"/>
      </w:r>
      <w:r w:rsidR="002C4621">
        <w:t xml:space="preserve">Figure </w:t>
      </w:r>
      <w:r w:rsidR="002C4621">
        <w:rPr>
          <w:noProof/>
        </w:rPr>
        <w:t>4</w:t>
      </w:r>
      <w:r w:rsidR="008E21EF">
        <w:fldChar w:fldCharType="end"/>
      </w:r>
      <w:r>
        <w:t xml:space="preserve">, which corresponds to a </w:t>
      </w:r>
      <w:r w:rsidR="008E21EF">
        <w:t>left</w:t>
      </w:r>
      <w:r>
        <w:t xml:space="preserve"> half of the </w:t>
      </w:r>
      <w:r w:rsidR="008E21EF">
        <w:t>8</w:t>
      </w:r>
      <w:r w:rsidRPr="00FC443D">
        <w:t>-by-</w:t>
      </w:r>
      <w:r w:rsidR="008E21EF">
        <w:t>2</w:t>
      </w:r>
      <w:r w:rsidRPr="00FC443D">
        <w:t xml:space="preserve"> cross-polarized </w:t>
      </w:r>
      <w:r w:rsidR="008E21EF">
        <w:t xml:space="preserve">single panel </w:t>
      </w:r>
      <w:r w:rsidRPr="00FC443D">
        <w:t>antenna</w:t>
      </w:r>
      <w:r>
        <w:t>s</w:t>
      </w:r>
      <w:r w:rsidR="008E21EF">
        <w:t xml:space="preserve"> or left two panels of four 2</w:t>
      </w:r>
      <w:r w:rsidR="008E21EF" w:rsidRPr="00FC443D">
        <w:t>-by-</w:t>
      </w:r>
      <w:r w:rsidR="008E21EF">
        <w:t>2</w:t>
      </w:r>
      <w:r w:rsidR="008E21EF" w:rsidRPr="00FC443D">
        <w:t xml:space="preserve"> cross-polarized</w:t>
      </w:r>
      <w:r w:rsidR="008E21EF">
        <w:t xml:space="preserve"> multi-panel antennas, </w:t>
      </w:r>
      <w:r>
        <w:t xml:space="preserve">the UE can be indicated that CDM Groups {0, 1, 4, 5} are </w:t>
      </w:r>
      <w:r w:rsidR="008E21EF">
        <w:t>active</w:t>
      </w:r>
      <w:r>
        <w:t xml:space="preserve"> in the CSI-RS resource sub-configuration</w:t>
      </w:r>
      <w:r w:rsidR="008E21EF">
        <w:t xml:space="preserve"> from the default 32-port configuration</w:t>
      </w:r>
      <w:r>
        <w:t xml:space="preserve"> for the corresponding hypothesis of SD adaptation. Similarly, for indicating sub-configuration B in</w:t>
      </w:r>
      <w:r w:rsidR="00EB04BF">
        <w:t xml:space="preserve"> </w:t>
      </w:r>
      <w:r w:rsidR="00EB04BF">
        <w:fldChar w:fldCharType="begin"/>
      </w:r>
      <w:r w:rsidR="00EB04BF">
        <w:instrText xml:space="preserve"> REF _Ref134713369 \h </w:instrText>
      </w:r>
      <w:r w:rsidR="00EB04BF">
        <w:fldChar w:fldCharType="separate"/>
      </w:r>
      <w:r w:rsidR="002C4621">
        <w:t xml:space="preserve">Figure </w:t>
      </w:r>
      <w:r w:rsidR="002C4621">
        <w:rPr>
          <w:noProof/>
        </w:rPr>
        <w:t>4</w:t>
      </w:r>
      <w:r w:rsidR="00EB04BF">
        <w:fldChar w:fldCharType="end"/>
      </w:r>
      <w:r>
        <w:t>, the UE can be indicated that CDM Groups {</w:t>
      </w:r>
      <w:r w:rsidR="00EB04BF">
        <w:t>2</w:t>
      </w:r>
      <w:r>
        <w:t xml:space="preserve">, </w:t>
      </w:r>
      <w:r w:rsidR="00EB04BF">
        <w:t>6</w:t>
      </w:r>
      <w:r>
        <w:t xml:space="preserve">} are </w:t>
      </w:r>
      <w:r w:rsidR="00EB04BF">
        <w:t>active</w:t>
      </w:r>
      <w:r>
        <w:t xml:space="preserve"> in the CSI-RS resource sub-configuration</w:t>
      </w:r>
      <w:r w:rsidR="00EB04BF">
        <w:t xml:space="preserve"> from the default 32-port configuration</w:t>
      </w:r>
      <w:r>
        <w:t xml:space="preserve"> for the corresponding hypothesis of SD adaptation.</w:t>
      </w:r>
      <w:r w:rsidR="00EB04BF">
        <w:t xml:space="preserve"> </w:t>
      </w:r>
      <w:r>
        <w:t xml:space="preserve">As discussed via case studies above, one or multiple CSI-RS resource sub-configurations corresponding to different hypotheses of Type 1 SD adaptation from a single set of CSI-RS can be flexibly indicated using CDM group level antenna port subset indication. </w:t>
      </w:r>
    </w:p>
    <w:p w14:paraId="5394F2F4" w14:textId="2BB21C2C" w:rsidR="00240F79" w:rsidRPr="00040898" w:rsidRDefault="00240F79" w:rsidP="00240F79">
      <w:pPr>
        <w:spacing w:before="240" w:line="288" w:lineRule="auto"/>
        <w:ind w:firstLine="432"/>
        <w:jc w:val="both"/>
        <w:rPr>
          <w:rFonts w:eastAsiaTheme="minorEastAsia"/>
          <w:b/>
          <w:bCs/>
          <w:lang w:eastAsia="ko-KR"/>
        </w:rPr>
      </w:pPr>
      <w:r>
        <w:rPr>
          <w:rFonts w:eastAsiaTheme="minorEastAsia"/>
          <w:b/>
          <w:bCs/>
          <w:lang w:eastAsia="ko-KR"/>
        </w:rPr>
        <w:t>Observation</w:t>
      </w:r>
      <w:r w:rsidR="006D2778">
        <w:rPr>
          <w:rFonts w:eastAsiaTheme="minorEastAsia"/>
          <w:b/>
          <w:bCs/>
          <w:lang w:eastAsia="ko-KR"/>
        </w:rPr>
        <w:t xml:space="preserve"> 6</w:t>
      </w:r>
      <w:r w:rsidRPr="00C63509">
        <w:rPr>
          <w:rFonts w:eastAsiaTheme="minorEastAsia"/>
          <w:b/>
          <w:bCs/>
          <w:lang w:eastAsia="ko-KR"/>
        </w:rPr>
        <w:t>:</w:t>
      </w:r>
      <w:r>
        <w:rPr>
          <w:rFonts w:eastAsiaTheme="minorEastAsia"/>
          <w:b/>
          <w:bCs/>
          <w:lang w:eastAsia="ko-KR"/>
        </w:rPr>
        <w:t xml:space="preserve"> O</w:t>
      </w:r>
      <w:r w:rsidRPr="00040898">
        <w:rPr>
          <w:rFonts w:eastAsiaTheme="minorEastAsia"/>
          <w:b/>
          <w:bCs/>
          <w:lang w:eastAsia="ko-KR"/>
        </w:rPr>
        <w:t xml:space="preserve">ne or </w:t>
      </w:r>
      <w:r>
        <w:rPr>
          <w:rFonts w:eastAsiaTheme="minorEastAsia"/>
          <w:b/>
          <w:bCs/>
          <w:lang w:eastAsia="ko-KR"/>
        </w:rPr>
        <w:t>more of</w:t>
      </w:r>
      <w:r w:rsidRPr="00040898">
        <w:rPr>
          <w:rFonts w:eastAsiaTheme="minorEastAsia"/>
          <w:b/>
          <w:bCs/>
          <w:lang w:eastAsia="ko-KR"/>
        </w:rPr>
        <w:t xml:space="preserve"> CSI-RS resource sub-configurations corresponding to different hypotheses of Type 1 SD adaptation from a single set of CSI-RS can be flexibly indicated</w:t>
      </w:r>
      <w:r w:rsidR="00EB04BF">
        <w:rPr>
          <w:rFonts w:eastAsiaTheme="minorEastAsia"/>
          <w:b/>
          <w:bCs/>
          <w:lang w:eastAsia="ko-KR"/>
        </w:rPr>
        <w:t xml:space="preserve"> for both single panel and multi-panel cases</w:t>
      </w:r>
      <w:r w:rsidRPr="00040898">
        <w:rPr>
          <w:rFonts w:eastAsiaTheme="minorEastAsia"/>
          <w:b/>
          <w:bCs/>
          <w:lang w:eastAsia="ko-KR"/>
        </w:rPr>
        <w:t xml:space="preserve"> using CDM group level antenna port subset indication</w:t>
      </w:r>
      <w:r>
        <w:rPr>
          <w:rFonts w:eastAsiaTheme="minorEastAsia"/>
          <w:b/>
          <w:bCs/>
          <w:lang w:eastAsia="ko-KR"/>
        </w:rPr>
        <w:t>.</w:t>
      </w:r>
    </w:p>
    <w:p w14:paraId="6E7EF170" w14:textId="6A8BF628" w:rsidR="00240F79" w:rsidRDefault="00240F79" w:rsidP="00D56C9B">
      <w:pPr>
        <w:spacing w:before="240" w:line="288" w:lineRule="auto"/>
        <w:ind w:firstLine="432"/>
        <w:jc w:val="both"/>
        <w:rPr>
          <w:rFonts w:eastAsiaTheme="minorEastAsia"/>
          <w:b/>
          <w:bCs/>
          <w:lang w:eastAsia="ko-KR"/>
        </w:rPr>
      </w:pPr>
      <w:r w:rsidRPr="00C63509">
        <w:rPr>
          <w:rFonts w:eastAsiaTheme="minorEastAsia"/>
          <w:b/>
          <w:bCs/>
          <w:lang w:eastAsia="ko-KR"/>
        </w:rPr>
        <w:t>Proposal</w:t>
      </w:r>
      <w:r w:rsidR="006D2778">
        <w:rPr>
          <w:rFonts w:eastAsiaTheme="minorEastAsia"/>
          <w:b/>
          <w:bCs/>
          <w:lang w:eastAsia="ko-KR"/>
        </w:rPr>
        <w:t xml:space="preserve"> 4</w:t>
      </w:r>
      <w:r w:rsidRPr="00C63509">
        <w:rPr>
          <w:rFonts w:eastAsiaTheme="minorEastAsia"/>
          <w:b/>
          <w:bCs/>
          <w:lang w:eastAsia="ko-KR"/>
        </w:rPr>
        <w:t xml:space="preserve">: </w:t>
      </w:r>
      <w:r w:rsidR="00EB04BF">
        <w:rPr>
          <w:rFonts w:eastAsiaTheme="minorEastAsia"/>
          <w:b/>
          <w:bCs/>
          <w:lang w:eastAsia="ko-KR"/>
        </w:rPr>
        <w:t xml:space="preserve">For </w:t>
      </w:r>
      <w:r w:rsidR="00EB04BF" w:rsidRPr="00EB04BF">
        <w:rPr>
          <w:rFonts w:eastAsiaTheme="minorEastAsia"/>
          <w:b/>
          <w:bCs/>
          <w:lang w:eastAsia="ko-KR"/>
        </w:rPr>
        <w:t>A1-2-revised</w:t>
      </w:r>
      <w:r w:rsidR="00EB04BF">
        <w:rPr>
          <w:rFonts w:eastAsiaTheme="minorEastAsia"/>
          <w:b/>
          <w:bCs/>
          <w:lang w:eastAsia="ko-KR"/>
        </w:rPr>
        <w:t>, a UE can be provided multiple CSI-RS resource sub-configurations from a single CSI-RS resource configuration</w:t>
      </w:r>
      <w:r w:rsidR="00A27EDE">
        <w:rPr>
          <w:rFonts w:eastAsiaTheme="minorEastAsia"/>
          <w:b/>
          <w:bCs/>
          <w:lang w:eastAsia="ko-KR"/>
        </w:rPr>
        <w:t>, which correspond to Type-1 SD adaptations,</w:t>
      </w:r>
      <w:r w:rsidR="00EB04BF">
        <w:rPr>
          <w:rFonts w:eastAsiaTheme="minorEastAsia"/>
          <w:b/>
          <w:bCs/>
          <w:lang w:eastAsia="ko-KR"/>
        </w:rPr>
        <w:t xml:space="preserve"> via </w:t>
      </w:r>
      <w:r w:rsidR="00EB04BF" w:rsidRPr="00551861">
        <w:rPr>
          <w:rFonts w:eastAsiaTheme="minorEastAsia"/>
          <w:b/>
          <w:bCs/>
          <w:lang w:eastAsia="ko-KR"/>
        </w:rPr>
        <w:t>CDM group level antenna port subset indication</w:t>
      </w:r>
      <w:r w:rsidR="00EB04BF">
        <w:rPr>
          <w:rFonts w:eastAsiaTheme="minorEastAsia"/>
          <w:b/>
          <w:bCs/>
          <w:lang w:eastAsia="ko-KR"/>
        </w:rPr>
        <w:t xml:space="preserve">.   </w:t>
      </w:r>
    </w:p>
    <w:p w14:paraId="0F919507" w14:textId="300C9637" w:rsidR="001E0DB5" w:rsidRDefault="001E0DB5" w:rsidP="00240F79">
      <w:pPr>
        <w:spacing w:before="240" w:line="288" w:lineRule="auto"/>
        <w:ind w:firstLine="432"/>
        <w:jc w:val="both"/>
        <w:rPr>
          <w:rFonts w:eastAsiaTheme="minorEastAsia"/>
          <w:bCs/>
          <w:lang w:eastAsia="ko-KR"/>
        </w:rPr>
      </w:pPr>
      <w:r w:rsidRPr="001E0DB5">
        <w:rPr>
          <w:rFonts w:eastAsiaTheme="minorEastAsia"/>
          <w:bCs/>
          <w:lang w:eastAsia="ko-KR"/>
        </w:rPr>
        <w:t xml:space="preserve">As </w:t>
      </w:r>
      <w:r>
        <w:rPr>
          <w:rFonts w:eastAsiaTheme="minorEastAsia"/>
          <w:bCs/>
          <w:lang w:eastAsia="ko-KR"/>
        </w:rPr>
        <w:t xml:space="preserve">discussed in Section </w:t>
      </w:r>
      <w:r>
        <w:rPr>
          <w:rFonts w:eastAsiaTheme="minorEastAsia"/>
          <w:bCs/>
          <w:lang w:eastAsia="ko-KR"/>
        </w:rPr>
        <w:fldChar w:fldCharType="begin"/>
      </w:r>
      <w:r>
        <w:rPr>
          <w:rFonts w:eastAsiaTheme="minorEastAsia"/>
          <w:bCs/>
          <w:lang w:eastAsia="ko-KR"/>
        </w:rPr>
        <w:instrText xml:space="preserve"> REF _Ref134719663 \r \h </w:instrText>
      </w:r>
      <w:r>
        <w:rPr>
          <w:rFonts w:eastAsiaTheme="minorEastAsia"/>
          <w:bCs/>
          <w:lang w:eastAsia="ko-KR"/>
        </w:rPr>
      </w:r>
      <w:r>
        <w:rPr>
          <w:rFonts w:eastAsiaTheme="minorEastAsia"/>
          <w:bCs/>
          <w:lang w:eastAsia="ko-KR"/>
        </w:rPr>
        <w:fldChar w:fldCharType="separate"/>
      </w:r>
      <w:r w:rsidR="002C4621">
        <w:rPr>
          <w:rFonts w:eastAsiaTheme="minorEastAsia"/>
          <w:bCs/>
          <w:lang w:eastAsia="ko-KR"/>
        </w:rPr>
        <w:t>2</w:t>
      </w:r>
      <w:r>
        <w:rPr>
          <w:rFonts w:eastAsiaTheme="minorEastAsia"/>
          <w:bCs/>
          <w:lang w:eastAsia="ko-KR"/>
        </w:rPr>
        <w:fldChar w:fldCharType="end"/>
      </w:r>
      <w:r>
        <w:rPr>
          <w:rFonts w:eastAsiaTheme="minorEastAsia"/>
          <w:bCs/>
          <w:lang w:eastAsia="ko-KR"/>
        </w:rPr>
        <w:t xml:space="preserve">, both Type-2 SD and PD adaptations result in a change in CSI-RS transmission power, PDSCH transmission power, or both. Therefore, configuring multiple different hypotheses on Type-2 SD and PD adaptations can be achieved by </w:t>
      </w:r>
      <w:r w:rsidR="00D56C9B">
        <w:rPr>
          <w:rFonts w:eastAsiaTheme="minorEastAsia"/>
          <w:bCs/>
          <w:lang w:eastAsia="ko-KR"/>
        </w:rPr>
        <w:t xml:space="preserve">simply </w:t>
      </w:r>
      <w:r>
        <w:rPr>
          <w:rFonts w:eastAsiaTheme="minorEastAsia"/>
          <w:bCs/>
          <w:lang w:eastAsia="ko-KR"/>
        </w:rPr>
        <w:t xml:space="preserve">associating multiple </w:t>
      </w:r>
      <w:proofErr w:type="spellStart"/>
      <w:r w:rsidRPr="00A27EDE">
        <w:rPr>
          <w:rFonts w:eastAsiaTheme="minorEastAsia"/>
          <w:bCs/>
          <w:i/>
          <w:lang w:eastAsia="ko-KR"/>
        </w:rPr>
        <w:t>powerControlOffsetSS</w:t>
      </w:r>
      <w:proofErr w:type="spellEnd"/>
      <w:r w:rsidRPr="001E0DB5">
        <w:rPr>
          <w:rFonts w:eastAsiaTheme="minorEastAsia"/>
          <w:bCs/>
          <w:lang w:eastAsia="ko-KR"/>
        </w:rPr>
        <w:t xml:space="preserve"> and </w:t>
      </w:r>
      <w:proofErr w:type="spellStart"/>
      <w:r w:rsidRPr="00A27EDE">
        <w:rPr>
          <w:rFonts w:eastAsiaTheme="minorEastAsia"/>
          <w:bCs/>
          <w:i/>
          <w:lang w:eastAsia="ko-KR"/>
        </w:rPr>
        <w:t>powerControlOffset</w:t>
      </w:r>
      <w:proofErr w:type="spellEnd"/>
      <w:r>
        <w:rPr>
          <w:rFonts w:eastAsiaTheme="minorEastAsia"/>
          <w:bCs/>
          <w:lang w:eastAsia="ko-KR"/>
        </w:rPr>
        <w:t xml:space="preserve"> values with a given single CSI-RS resource configuration. </w:t>
      </w:r>
    </w:p>
    <w:p w14:paraId="7CCB256D" w14:textId="48767348" w:rsidR="001A3CA8" w:rsidRDefault="001E0DB5" w:rsidP="00A27EDE">
      <w:pPr>
        <w:spacing w:before="240" w:line="288" w:lineRule="auto"/>
        <w:ind w:firstLine="432"/>
        <w:jc w:val="both"/>
        <w:rPr>
          <w:rFonts w:eastAsiaTheme="minorEastAsia"/>
          <w:b/>
          <w:bCs/>
          <w:lang w:eastAsia="ko-KR"/>
        </w:rPr>
      </w:pPr>
      <w:r w:rsidRPr="00A27EDE">
        <w:rPr>
          <w:rFonts w:eastAsiaTheme="minorEastAsia"/>
          <w:b/>
          <w:bCs/>
          <w:lang w:eastAsia="ko-KR"/>
        </w:rPr>
        <w:t xml:space="preserve"> </w:t>
      </w:r>
      <w:r w:rsidR="00A27EDE" w:rsidRPr="00A27EDE">
        <w:rPr>
          <w:rFonts w:eastAsiaTheme="minorEastAsia"/>
          <w:b/>
          <w:bCs/>
          <w:lang w:eastAsia="ko-KR"/>
        </w:rPr>
        <w:t>Proposal</w:t>
      </w:r>
      <w:r w:rsidR="006D2778">
        <w:rPr>
          <w:rFonts w:eastAsiaTheme="minorEastAsia"/>
          <w:b/>
          <w:bCs/>
          <w:lang w:eastAsia="ko-KR"/>
        </w:rPr>
        <w:t xml:space="preserve"> 5</w:t>
      </w:r>
      <w:r w:rsidR="00A27EDE" w:rsidRPr="00A27EDE">
        <w:rPr>
          <w:rFonts w:eastAsiaTheme="minorEastAsia"/>
          <w:b/>
          <w:bCs/>
          <w:lang w:eastAsia="ko-KR"/>
        </w:rPr>
        <w:t xml:space="preserve">: For A1-2-revised, a UE can be provided multiple CSI-RS resource sub-configurations which correspond to Type-2 SD or PD adaptations by configuring more than one </w:t>
      </w:r>
      <w:proofErr w:type="spellStart"/>
      <w:r w:rsidR="00A27EDE" w:rsidRPr="00A27EDE">
        <w:rPr>
          <w:rFonts w:eastAsiaTheme="minorEastAsia"/>
          <w:b/>
          <w:bCs/>
          <w:i/>
          <w:lang w:eastAsia="ko-KR"/>
        </w:rPr>
        <w:t>powerControlOffsetSS</w:t>
      </w:r>
      <w:proofErr w:type="spellEnd"/>
      <w:r w:rsidR="00A27EDE" w:rsidRPr="00A27EDE">
        <w:rPr>
          <w:rFonts w:eastAsiaTheme="minorEastAsia"/>
          <w:b/>
          <w:bCs/>
          <w:lang w:eastAsia="ko-KR"/>
        </w:rPr>
        <w:t xml:space="preserve"> and </w:t>
      </w:r>
      <w:proofErr w:type="spellStart"/>
      <w:r w:rsidR="00A27EDE" w:rsidRPr="00A27EDE">
        <w:rPr>
          <w:rFonts w:eastAsiaTheme="minorEastAsia"/>
          <w:b/>
          <w:bCs/>
          <w:i/>
          <w:lang w:eastAsia="ko-KR"/>
        </w:rPr>
        <w:t>powerControlOffset</w:t>
      </w:r>
      <w:proofErr w:type="spellEnd"/>
      <w:r w:rsidR="00A27EDE" w:rsidRPr="00A27EDE">
        <w:rPr>
          <w:rFonts w:eastAsiaTheme="minorEastAsia"/>
          <w:b/>
          <w:bCs/>
          <w:i/>
          <w:lang w:eastAsia="ko-KR"/>
        </w:rPr>
        <w:t xml:space="preserve"> </w:t>
      </w:r>
      <w:r w:rsidR="00A27EDE" w:rsidRPr="00A27EDE">
        <w:rPr>
          <w:rFonts w:eastAsiaTheme="minorEastAsia"/>
          <w:b/>
          <w:bCs/>
          <w:lang w:eastAsia="ko-KR"/>
        </w:rPr>
        <w:t>values in a given single CSI-RS resource configuration</w:t>
      </w:r>
      <w:r w:rsidR="00A27EDE">
        <w:rPr>
          <w:rFonts w:eastAsiaTheme="minorEastAsia"/>
          <w:b/>
          <w:bCs/>
          <w:lang w:eastAsia="ko-KR"/>
        </w:rPr>
        <w:t xml:space="preserve">. </w:t>
      </w:r>
    </w:p>
    <w:p w14:paraId="461E95C4" w14:textId="77777777" w:rsidR="00A27EDE" w:rsidRPr="00A27EDE" w:rsidRDefault="00A27EDE" w:rsidP="00D56C9B">
      <w:pPr>
        <w:spacing w:before="240" w:line="288" w:lineRule="auto"/>
        <w:jc w:val="both"/>
        <w:rPr>
          <w:rFonts w:eastAsiaTheme="minorEastAsia"/>
          <w:b/>
          <w:bCs/>
          <w:lang w:eastAsia="ko-KR"/>
        </w:rPr>
      </w:pPr>
    </w:p>
    <w:p w14:paraId="104C4B9E" w14:textId="548E8C81" w:rsidR="002A6C59" w:rsidRPr="00C559F1" w:rsidRDefault="0063091E" w:rsidP="00C559F1">
      <w:pPr>
        <w:pStyle w:val="Heading2"/>
      </w:pPr>
      <w:r w:rsidRPr="00C559F1">
        <w:t>Indication of default CSI-RS resource sub-configuration</w:t>
      </w:r>
    </w:p>
    <w:p w14:paraId="643340C7" w14:textId="65DAF861" w:rsidR="0063091E" w:rsidRDefault="0063091E" w:rsidP="0063091E">
      <w:pPr>
        <w:spacing w:before="240" w:line="288" w:lineRule="auto"/>
        <w:ind w:firstLine="432"/>
        <w:jc w:val="both"/>
        <w:rPr>
          <w:rFonts w:eastAsiaTheme="minorEastAsia"/>
          <w:lang w:eastAsia="ko-KR"/>
        </w:rPr>
      </w:pPr>
      <w:r>
        <w:rPr>
          <w:lang w:eastAsia="ko-KR"/>
        </w:rPr>
        <w:t xml:space="preserve">Note that the current specification does not provide a mechanism to update parameters for a given CSI-RS resource configuration. </w:t>
      </w:r>
      <w:r w:rsidRPr="00AC1CEC">
        <w:rPr>
          <w:lang w:eastAsia="ko-KR"/>
        </w:rPr>
        <w:t>For instance, periodic CSI-RS resources are configured and initiated via RRC.</w:t>
      </w:r>
      <w:r w:rsidRPr="00AC1CEC">
        <w:t xml:space="preserve"> </w:t>
      </w:r>
      <w:r w:rsidRPr="00AC1CEC">
        <w:rPr>
          <w:lang w:eastAsia="ko-KR"/>
        </w:rPr>
        <w:t>Semi-persistent CSI-RS resources are configured via RRC and activated using MAC CE</w:t>
      </w:r>
      <w:r>
        <w:rPr>
          <w:lang w:eastAsia="ko-KR"/>
        </w:rPr>
        <w:t>, while a</w:t>
      </w:r>
      <w:r w:rsidRPr="00AC1CEC">
        <w:rPr>
          <w:lang w:eastAsia="ko-KR"/>
        </w:rPr>
        <w:t>periodic CSI-RS resources are configured via RRC and triggered using DCI.</w:t>
      </w:r>
      <w:r>
        <w:rPr>
          <w:lang w:eastAsia="ko-KR"/>
        </w:rPr>
        <w:t xml:space="preserve"> While the current specification allows activation/deactivation or triggering of configured CSI-RS resources, there is </w:t>
      </w:r>
      <w:r w:rsidRPr="00AC1CEC">
        <w:rPr>
          <w:lang w:eastAsia="ko-KR"/>
        </w:rPr>
        <w:t xml:space="preserve">no </w:t>
      </w:r>
      <w:r>
        <w:rPr>
          <w:lang w:eastAsia="ko-KR"/>
        </w:rPr>
        <w:t xml:space="preserve">L1/L2 </w:t>
      </w:r>
      <w:r w:rsidRPr="00AC1CEC">
        <w:rPr>
          <w:lang w:eastAsia="ko-KR"/>
        </w:rPr>
        <w:t xml:space="preserve">mechanism </w:t>
      </w:r>
      <w:r>
        <w:rPr>
          <w:lang w:eastAsia="ko-KR"/>
        </w:rPr>
        <w:t xml:space="preserve">that can </w:t>
      </w:r>
      <w:r w:rsidRPr="00AC1CEC">
        <w:rPr>
          <w:lang w:eastAsia="ko-KR"/>
        </w:rPr>
        <w:t>provide an update for a subset of parameters</w:t>
      </w:r>
      <w:r w:rsidR="00BD086D">
        <w:rPr>
          <w:lang w:eastAsia="ko-KR"/>
        </w:rPr>
        <w:t>, other than the TCI state,</w:t>
      </w:r>
      <w:r w:rsidRPr="00AC1CEC">
        <w:rPr>
          <w:lang w:eastAsia="ko-KR"/>
        </w:rPr>
        <w:t xml:space="preserve"> to an already configured CSI-RS resources.</w:t>
      </w:r>
      <w:r>
        <w:rPr>
          <w:lang w:eastAsia="ko-KR"/>
        </w:rPr>
        <w:t xml:space="preserve"> </w:t>
      </w:r>
      <w:r>
        <w:rPr>
          <w:rFonts w:eastAsiaTheme="minorEastAsia"/>
          <w:lang w:eastAsia="ko-KR"/>
        </w:rPr>
        <w:t xml:space="preserve">As </w:t>
      </w:r>
      <w:r w:rsidRPr="00AC1CEC">
        <w:rPr>
          <w:rFonts w:eastAsiaTheme="minorEastAsia"/>
          <w:lang w:eastAsia="ko-KR"/>
        </w:rPr>
        <w:t>a CSI-RS resource configuration can be paired with multiple different CSI report configurations</w:t>
      </w:r>
      <w:r>
        <w:rPr>
          <w:rFonts w:eastAsiaTheme="minorEastAsia"/>
          <w:lang w:eastAsia="ko-KR"/>
        </w:rPr>
        <w:t>,</w:t>
      </w:r>
      <w:r w:rsidRPr="00AC1CEC">
        <w:rPr>
          <w:rFonts w:eastAsiaTheme="minorEastAsia"/>
          <w:lang w:eastAsia="ko-KR"/>
        </w:rPr>
        <w:t xml:space="preserve"> supporting a mechanism </w:t>
      </w:r>
      <w:r>
        <w:rPr>
          <w:rFonts w:eastAsiaTheme="minorEastAsia"/>
          <w:lang w:eastAsia="ko-KR"/>
        </w:rPr>
        <w:t>for</w:t>
      </w:r>
      <w:r w:rsidRPr="00AC1CEC">
        <w:rPr>
          <w:rFonts w:eastAsiaTheme="minorEastAsia"/>
          <w:lang w:eastAsia="ko-KR"/>
        </w:rPr>
        <w:t xml:space="preserve"> directly updat</w:t>
      </w:r>
      <w:r>
        <w:rPr>
          <w:rFonts w:eastAsiaTheme="minorEastAsia"/>
          <w:lang w:eastAsia="ko-KR"/>
        </w:rPr>
        <w:t>ing</w:t>
      </w:r>
      <w:r w:rsidRPr="00AC1CEC">
        <w:rPr>
          <w:rFonts w:eastAsiaTheme="minorEastAsia"/>
          <w:lang w:eastAsia="ko-KR"/>
        </w:rPr>
        <w:t xml:space="preserve"> parameters </w:t>
      </w:r>
      <w:r>
        <w:rPr>
          <w:rFonts w:eastAsiaTheme="minorEastAsia"/>
          <w:lang w:eastAsia="ko-KR"/>
        </w:rPr>
        <w:t>to</w:t>
      </w:r>
      <w:r w:rsidRPr="00AC1CEC">
        <w:rPr>
          <w:rFonts w:eastAsiaTheme="minorEastAsia"/>
          <w:lang w:eastAsia="ko-KR"/>
        </w:rPr>
        <w:t xml:space="preserve"> a given CSI-RS resource configuration can be beneficial. </w:t>
      </w:r>
    </w:p>
    <w:p w14:paraId="0D18DAC1" w14:textId="05F97428" w:rsidR="0063091E" w:rsidRPr="0063091E" w:rsidRDefault="0063091E" w:rsidP="0063091E">
      <w:pPr>
        <w:spacing w:before="240" w:line="288" w:lineRule="auto"/>
        <w:ind w:firstLine="432"/>
        <w:jc w:val="both"/>
        <w:rPr>
          <w:rFonts w:eastAsiaTheme="minorEastAsia"/>
          <w:b/>
          <w:bCs/>
          <w:lang w:eastAsia="ko-KR"/>
        </w:rPr>
      </w:pPr>
      <w:r>
        <w:rPr>
          <w:rFonts w:eastAsiaTheme="minorEastAsia"/>
          <w:b/>
          <w:bCs/>
          <w:lang w:eastAsia="ko-KR"/>
        </w:rPr>
        <w:lastRenderedPageBreak/>
        <w:t>Observation</w:t>
      </w:r>
      <w:r w:rsidR="006D2778">
        <w:rPr>
          <w:rFonts w:eastAsiaTheme="minorEastAsia"/>
          <w:b/>
          <w:bCs/>
          <w:lang w:eastAsia="ko-KR"/>
        </w:rPr>
        <w:t xml:space="preserve"> 7</w:t>
      </w:r>
      <w:r w:rsidRPr="00C63509">
        <w:rPr>
          <w:rFonts w:eastAsiaTheme="minorEastAsia"/>
          <w:b/>
          <w:bCs/>
          <w:lang w:eastAsia="ko-KR"/>
        </w:rPr>
        <w:t xml:space="preserve">: </w:t>
      </w:r>
      <w:r>
        <w:rPr>
          <w:rFonts w:eastAsiaTheme="minorEastAsia"/>
          <w:b/>
          <w:bCs/>
          <w:lang w:eastAsia="ko-KR"/>
        </w:rPr>
        <w:t>After the network executes SD/PD adaptation, there is a need to indicate UE</w:t>
      </w:r>
      <w:r w:rsidR="009C3F04">
        <w:rPr>
          <w:rFonts w:eastAsiaTheme="minorEastAsia"/>
          <w:b/>
          <w:bCs/>
          <w:lang w:eastAsia="ko-KR"/>
        </w:rPr>
        <w:t>s</w:t>
      </w:r>
      <w:r>
        <w:rPr>
          <w:rFonts w:eastAsiaTheme="minorEastAsia"/>
          <w:b/>
          <w:bCs/>
          <w:lang w:eastAsia="ko-KR"/>
        </w:rPr>
        <w:t xml:space="preserve"> a default resource configuration</w:t>
      </w:r>
      <w:r w:rsidR="00441684">
        <w:rPr>
          <w:rFonts w:eastAsiaTheme="minorEastAsia"/>
          <w:b/>
          <w:bCs/>
          <w:lang w:eastAsia="ko-KR"/>
        </w:rPr>
        <w:t xml:space="preserve"> </w:t>
      </w:r>
      <w:r>
        <w:rPr>
          <w:rFonts w:eastAsiaTheme="minorEastAsia"/>
          <w:b/>
          <w:bCs/>
          <w:lang w:eastAsia="ko-KR"/>
        </w:rPr>
        <w:t xml:space="preserve">from the set of provided sub-configurations for CSI reporting as </w:t>
      </w:r>
      <w:r w:rsidRPr="0063091E">
        <w:rPr>
          <w:rFonts w:eastAsiaTheme="minorEastAsia"/>
          <w:b/>
          <w:bCs/>
          <w:lang w:eastAsia="ko-KR"/>
        </w:rPr>
        <w:t>a CSI-RS resource configuration can be paired with multiple different CSI report configurations</w:t>
      </w:r>
      <w:r>
        <w:rPr>
          <w:rFonts w:eastAsiaTheme="minorEastAsia"/>
          <w:b/>
          <w:bCs/>
          <w:lang w:eastAsia="ko-KR"/>
        </w:rPr>
        <w:t xml:space="preserve">. </w:t>
      </w:r>
    </w:p>
    <w:p w14:paraId="31344A25" w14:textId="1D037093" w:rsidR="007815AD" w:rsidRDefault="007815AD" w:rsidP="007815AD">
      <w:pPr>
        <w:spacing w:before="240" w:line="288" w:lineRule="auto"/>
        <w:ind w:firstLine="432"/>
        <w:jc w:val="both"/>
        <w:rPr>
          <w:rFonts w:eastAsiaTheme="minorEastAsia"/>
          <w:b/>
          <w:bCs/>
          <w:lang w:eastAsia="ko-KR"/>
        </w:rPr>
      </w:pPr>
      <w:r>
        <w:rPr>
          <w:rFonts w:eastAsiaTheme="minorEastAsia"/>
          <w:b/>
          <w:bCs/>
          <w:lang w:eastAsia="ko-KR"/>
        </w:rPr>
        <w:t>Observation</w:t>
      </w:r>
      <w:r w:rsidR="006D2778">
        <w:rPr>
          <w:rFonts w:eastAsiaTheme="minorEastAsia"/>
          <w:b/>
          <w:bCs/>
          <w:lang w:eastAsia="ko-KR"/>
        </w:rPr>
        <w:t xml:space="preserve"> 8</w:t>
      </w:r>
      <w:r w:rsidRPr="00C63509">
        <w:rPr>
          <w:rFonts w:eastAsiaTheme="minorEastAsia"/>
          <w:b/>
          <w:bCs/>
          <w:lang w:eastAsia="ko-KR"/>
        </w:rPr>
        <w:t xml:space="preserve">: </w:t>
      </w:r>
      <w:r w:rsidR="00A27114">
        <w:rPr>
          <w:rFonts w:eastAsiaTheme="minorEastAsia"/>
          <w:b/>
          <w:bCs/>
          <w:lang w:eastAsia="ko-KR"/>
        </w:rPr>
        <w:t>Current specification does not provide a</w:t>
      </w:r>
      <w:r w:rsidR="00945FBF">
        <w:rPr>
          <w:rFonts w:eastAsiaTheme="minorEastAsia"/>
          <w:b/>
          <w:bCs/>
          <w:lang w:eastAsia="ko-KR"/>
        </w:rPr>
        <w:t>n</w:t>
      </w:r>
      <w:r w:rsidR="00A27114">
        <w:rPr>
          <w:rFonts w:eastAsiaTheme="minorEastAsia"/>
          <w:b/>
          <w:bCs/>
          <w:lang w:eastAsia="ko-KR"/>
        </w:rPr>
        <w:t xml:space="preserve"> </w:t>
      </w:r>
      <w:r w:rsidR="00945FBF">
        <w:rPr>
          <w:rFonts w:eastAsiaTheme="minorEastAsia"/>
          <w:b/>
          <w:bCs/>
          <w:lang w:eastAsia="ko-KR"/>
        </w:rPr>
        <w:t xml:space="preserve">L1/L2 </w:t>
      </w:r>
      <w:r w:rsidR="00A27114">
        <w:rPr>
          <w:rFonts w:eastAsiaTheme="minorEastAsia"/>
          <w:b/>
          <w:bCs/>
          <w:lang w:eastAsia="ko-KR"/>
        </w:rPr>
        <w:t>mechanism to indicate an update to an already configured CSI-RS resource</w:t>
      </w:r>
      <w:r w:rsidR="00BD086D">
        <w:rPr>
          <w:rFonts w:eastAsiaTheme="minorEastAsia"/>
          <w:b/>
          <w:bCs/>
          <w:lang w:eastAsia="ko-KR"/>
        </w:rPr>
        <w:t xml:space="preserve"> such as resource mapping or power offset values</w:t>
      </w:r>
      <w:r w:rsidR="00A27114">
        <w:rPr>
          <w:rFonts w:eastAsiaTheme="minorEastAsia"/>
          <w:b/>
          <w:bCs/>
          <w:lang w:eastAsia="ko-KR"/>
        </w:rPr>
        <w:t xml:space="preserve">. </w:t>
      </w:r>
      <w:r>
        <w:rPr>
          <w:rFonts w:eastAsiaTheme="minorEastAsia"/>
          <w:b/>
          <w:bCs/>
          <w:lang w:eastAsia="ko-KR"/>
        </w:rPr>
        <w:t xml:space="preserve"> </w:t>
      </w:r>
    </w:p>
    <w:p w14:paraId="4EE658B8" w14:textId="23BCB339" w:rsidR="00A27114" w:rsidRPr="00A27114" w:rsidRDefault="00A27114" w:rsidP="00A27114">
      <w:pPr>
        <w:spacing w:before="240" w:line="288" w:lineRule="auto"/>
        <w:ind w:firstLine="432"/>
        <w:jc w:val="both"/>
        <w:rPr>
          <w:lang w:eastAsia="zh-CN"/>
        </w:rPr>
      </w:pPr>
      <w:r>
        <w:rPr>
          <w:lang w:eastAsia="zh-CN"/>
        </w:rPr>
        <w:t xml:space="preserve">For instance, a UE can be indicated an index to the abovementioned sub-configurations for a CSI-RS resource via a PDCCH providing DCI or a PDSCH providing MAC-CE together with a CSI-RS resource configuration ID. An existing DCI or MAC-CE format can be extended with additional fields to indicate those indexes, such as DCI format 0_1 and ‘SP CSI-RS/CSI-IM Resource Set Activation/Deactivation’ MAC CE, or a new DCI or MAC-CE format can be defined as currently there is no L1/L2 signaling applicable for updating periodic CSI-RS resources. On the other hand, such indication can be provided by a UE-group-specific DCI format, as SD/PD adaptations performed at the gNB will commonly impact UEs in the cell. </w:t>
      </w:r>
      <w:r>
        <w:t xml:space="preserve">A UE-group-specific DCI format </w:t>
      </w:r>
      <w:r w:rsidRPr="00AF65D3">
        <w:t xml:space="preserve">can </w:t>
      </w:r>
      <w:r>
        <w:t>include</w:t>
      </w:r>
      <w:r w:rsidRPr="00AF65D3">
        <w:t xml:space="preserve"> blocks of information </w:t>
      </w:r>
      <w:r>
        <w:t>and the</w:t>
      </w:r>
      <w:r w:rsidRPr="00AF65D3">
        <w:t xml:space="preserve"> UE is provided a starting position for </w:t>
      </w:r>
      <w:r>
        <w:t>a</w:t>
      </w:r>
      <w:r w:rsidRPr="00AF65D3">
        <w:t xml:space="preserve"> block via higher layer</w:t>
      </w:r>
      <w:r>
        <w:t>s</w:t>
      </w:r>
      <w:r w:rsidRPr="00AF65D3">
        <w:t xml:space="preserve">. The information provided in </w:t>
      </w:r>
      <w:r>
        <w:t>each</w:t>
      </w:r>
      <w:r w:rsidRPr="00AF65D3">
        <w:t xml:space="preserve"> block for </w:t>
      </w:r>
      <w:r>
        <w:t>each</w:t>
      </w:r>
      <w:r w:rsidRPr="00AF65D3">
        <w:t xml:space="preserve"> UE </w:t>
      </w:r>
      <w:r>
        <w:t xml:space="preserve">can </w:t>
      </w:r>
      <w:r w:rsidRPr="00AF65D3">
        <w:t>include</w:t>
      </w:r>
      <w:r>
        <w:t xml:space="preserve"> a number of</w:t>
      </w:r>
      <w:r w:rsidRPr="00AF65D3">
        <w:t xml:space="preserve"> index</w:t>
      </w:r>
      <w:r>
        <w:t>es</w:t>
      </w:r>
      <w:r w:rsidRPr="00AF65D3">
        <w:t xml:space="preserve"> </w:t>
      </w:r>
      <w:r w:rsidRPr="005E6D3B">
        <w:t xml:space="preserve">from the candidate sets of parameter values </w:t>
      </w:r>
      <w:r w:rsidRPr="00AF65D3">
        <w:t>and the corresponding CSI</w:t>
      </w:r>
      <w:r>
        <w:t xml:space="preserve">-RS resource configuration </w:t>
      </w:r>
      <w:r w:rsidRPr="00AF65D3">
        <w:t xml:space="preserve">ID. </w:t>
      </w:r>
    </w:p>
    <w:p w14:paraId="11C5A3F5" w14:textId="184A5CAD" w:rsidR="00A27114" w:rsidRPr="000D78AA" w:rsidRDefault="0063091E" w:rsidP="00A27114">
      <w:pPr>
        <w:spacing w:before="240" w:line="288" w:lineRule="auto"/>
        <w:ind w:firstLine="432"/>
        <w:jc w:val="both"/>
      </w:pPr>
      <w:r w:rsidRPr="00C63509">
        <w:rPr>
          <w:rFonts w:eastAsiaTheme="minorEastAsia"/>
          <w:b/>
          <w:bCs/>
          <w:lang w:eastAsia="ko-KR"/>
        </w:rPr>
        <w:t>Proposal</w:t>
      </w:r>
      <w:r w:rsidR="006D2778">
        <w:rPr>
          <w:rFonts w:eastAsiaTheme="minorEastAsia"/>
          <w:b/>
          <w:bCs/>
          <w:lang w:eastAsia="ko-KR"/>
        </w:rPr>
        <w:t xml:space="preserve"> 6</w:t>
      </w:r>
      <w:r w:rsidRPr="00C63509">
        <w:rPr>
          <w:rFonts w:eastAsiaTheme="minorEastAsia"/>
          <w:b/>
          <w:bCs/>
          <w:lang w:eastAsia="ko-KR"/>
        </w:rPr>
        <w:t xml:space="preserve">: </w:t>
      </w:r>
      <w:r>
        <w:rPr>
          <w:rFonts w:eastAsiaTheme="minorEastAsia"/>
          <w:b/>
          <w:bCs/>
          <w:lang w:eastAsia="ko-KR"/>
        </w:rPr>
        <w:t xml:space="preserve">Introduce </w:t>
      </w:r>
      <w:r w:rsidR="00A27114">
        <w:rPr>
          <w:rFonts w:eastAsiaTheme="minorEastAsia"/>
          <w:b/>
          <w:bCs/>
          <w:lang w:eastAsia="ko-KR"/>
        </w:rPr>
        <w:t xml:space="preserve">[UE-group-specific] </w:t>
      </w:r>
      <w:r>
        <w:rPr>
          <w:rFonts w:eastAsiaTheme="minorEastAsia"/>
          <w:b/>
          <w:bCs/>
          <w:lang w:eastAsia="ko-KR"/>
        </w:rPr>
        <w:t>L1/L2 signaling for updating a given CSI-RS resource</w:t>
      </w:r>
      <w:r w:rsidR="00A27114">
        <w:rPr>
          <w:rFonts w:eastAsiaTheme="minorEastAsia"/>
          <w:b/>
          <w:bCs/>
          <w:lang w:eastAsia="ko-KR"/>
        </w:rPr>
        <w:t>, e.g., a default CSI resource configuration, by indicating an index from the set of provided sub-configurations.</w:t>
      </w:r>
    </w:p>
    <w:p w14:paraId="1A4AC820" w14:textId="0F5B7A2D" w:rsidR="00F23B0A" w:rsidRDefault="00F23B0A" w:rsidP="00A27114">
      <w:pPr>
        <w:spacing w:before="240" w:line="288" w:lineRule="auto"/>
        <w:jc w:val="both"/>
        <w:rPr>
          <w:rFonts w:eastAsiaTheme="minorEastAsia"/>
          <w:lang w:eastAsia="ko-KR"/>
        </w:rPr>
      </w:pPr>
    </w:p>
    <w:p w14:paraId="0177DB15" w14:textId="188C4476" w:rsidR="00A27EDE" w:rsidRPr="00C559F1" w:rsidRDefault="00A27EDE" w:rsidP="00C559F1">
      <w:pPr>
        <w:pStyle w:val="Heading2"/>
      </w:pPr>
      <w:r w:rsidRPr="00C559F1">
        <w:t>TCI state indication</w:t>
      </w:r>
    </w:p>
    <w:p w14:paraId="3EAB7F3A" w14:textId="62730C14" w:rsidR="00A27EDE" w:rsidRPr="00293885" w:rsidRDefault="00A27EDE" w:rsidP="00A27EDE">
      <w:pPr>
        <w:spacing w:before="240" w:line="288" w:lineRule="auto"/>
        <w:ind w:firstLine="432"/>
        <w:jc w:val="both"/>
      </w:pPr>
      <w:r>
        <w:t xml:space="preserve">Disabling </w:t>
      </w:r>
      <w:r w:rsidRPr="007F0CFA">
        <w:t xml:space="preserve">spatial elements </w:t>
      </w:r>
      <w:r>
        <w:t>per</w:t>
      </w:r>
      <w:r w:rsidRPr="007F0CFA">
        <w:t xml:space="preserve"> Type</w:t>
      </w:r>
      <w:r w:rsidR="0063091E">
        <w:t>-</w:t>
      </w:r>
      <w:r w:rsidRPr="007F0CFA">
        <w:t>1</w:t>
      </w:r>
      <w:r w:rsidR="0063091E">
        <w:t>/2</w:t>
      </w:r>
      <w:r w:rsidRPr="007F0CFA">
        <w:t xml:space="preserve"> SD adaptation </w:t>
      </w:r>
      <w:r>
        <w:t>would</w:t>
      </w:r>
      <w:r w:rsidRPr="007F0CFA">
        <w:t xml:space="preserve"> impact </w:t>
      </w:r>
      <w:r>
        <w:t xml:space="preserve">the beam pattern, which, in turn, </w:t>
      </w:r>
      <w:r w:rsidRPr="007F0CFA">
        <w:t xml:space="preserve">have </w:t>
      </w:r>
      <w:r>
        <w:t>an impact</w:t>
      </w:r>
      <w:r w:rsidRPr="007F0CFA">
        <w:t xml:space="preserve"> on the TCI state. For example, Type 2 SD adaptation may </w:t>
      </w:r>
      <w:r>
        <w:t>alter</w:t>
      </w:r>
      <w:r w:rsidRPr="007F0CFA">
        <w:t xml:space="preserve"> beam</w:t>
      </w:r>
      <w:r>
        <w:t>-</w:t>
      </w:r>
      <w:r w:rsidRPr="007F0CFA">
        <w:t xml:space="preserve">width which may </w:t>
      </w:r>
      <w:r>
        <w:t>impact</w:t>
      </w:r>
      <w:r w:rsidRPr="007F0CFA">
        <w:t xml:space="preserve"> the channel delay spread without </w:t>
      </w:r>
      <w:r>
        <w:t>affecting</w:t>
      </w:r>
      <w:r w:rsidRPr="007F0CFA">
        <w:t xml:space="preserve"> the average delay, </w:t>
      </w:r>
      <w:r>
        <w:t xml:space="preserve">which may invalidate </w:t>
      </w:r>
      <w:r w:rsidRPr="007F0CFA">
        <w:t xml:space="preserve">previous </w:t>
      </w:r>
      <w:r w:rsidRPr="007F0CFA">
        <w:rPr>
          <w:i/>
        </w:rPr>
        <w:t>QCL-</w:t>
      </w:r>
      <w:proofErr w:type="spellStart"/>
      <w:r w:rsidRPr="007F0CFA">
        <w:rPr>
          <w:i/>
        </w:rPr>
        <w:t>TypeA</w:t>
      </w:r>
      <w:proofErr w:type="spellEnd"/>
      <w:r w:rsidRPr="007F0CFA">
        <w:t xml:space="preserve"> relationships. </w:t>
      </w:r>
      <w:r>
        <w:t>Similarly</w:t>
      </w:r>
      <w:r w:rsidRPr="007F0CFA">
        <w:t xml:space="preserve">, the spatial Rx filter may change </w:t>
      </w:r>
      <w:r>
        <w:t>as a</w:t>
      </w:r>
      <w:r w:rsidRPr="007F0CFA">
        <w:t xml:space="preserve"> subset of </w:t>
      </w:r>
      <w:r>
        <w:t xml:space="preserve">active </w:t>
      </w:r>
      <w:r w:rsidRPr="007F0CFA">
        <w:t xml:space="preserve">spatial elements </w:t>
      </w:r>
      <w:r>
        <w:t>varies per</w:t>
      </w:r>
      <w:r w:rsidRPr="007F0CFA">
        <w:t xml:space="preserve"> Type</w:t>
      </w:r>
      <w:r w:rsidR="0063091E">
        <w:t>-</w:t>
      </w:r>
      <w:r w:rsidRPr="007F0CFA">
        <w:t>1</w:t>
      </w:r>
      <w:r w:rsidR="0063091E">
        <w:t>/</w:t>
      </w:r>
      <w:r w:rsidRPr="007F0CFA">
        <w:t xml:space="preserve">2 SD adaptation, </w:t>
      </w:r>
      <w:r>
        <w:t xml:space="preserve">which may </w:t>
      </w:r>
      <w:r w:rsidRPr="007F0CFA">
        <w:t>invalidat</w:t>
      </w:r>
      <w:r>
        <w:t>e</w:t>
      </w:r>
      <w:r w:rsidRPr="007F0CFA">
        <w:t xml:space="preserve"> previous </w:t>
      </w:r>
      <w:r w:rsidRPr="007F0CFA">
        <w:rPr>
          <w:i/>
        </w:rPr>
        <w:t>QCL-TypeD</w:t>
      </w:r>
      <w:r w:rsidRPr="007F0CFA">
        <w:t xml:space="preserve"> relationships. </w:t>
      </w:r>
      <w:r>
        <w:t>As</w:t>
      </w:r>
      <w:r w:rsidRPr="007F0CFA">
        <w:t xml:space="preserve"> UE may be configured with multiple CSI</w:t>
      </w:r>
      <w:r>
        <w:t>-RS</w:t>
      </w:r>
      <w:r w:rsidRPr="007F0CFA">
        <w:t xml:space="preserve"> resource sub-configurations (</w:t>
      </w:r>
      <w:r w:rsidRPr="00E169C9">
        <w:rPr>
          <w:lang w:eastAsia="ko-KR"/>
        </w:rPr>
        <w:t>e.g.,</w:t>
      </w:r>
      <w:r>
        <w:rPr>
          <w:lang w:eastAsia="ko-KR"/>
        </w:rPr>
        <w:t xml:space="preserve"> with multiple</w:t>
      </w:r>
      <w:r w:rsidRPr="00E169C9">
        <w:rPr>
          <w:lang w:eastAsia="ko-KR"/>
        </w:rPr>
        <w:t xml:space="preserve"> parameters </w:t>
      </w:r>
      <w:r>
        <w:rPr>
          <w:lang w:eastAsia="ko-KR"/>
        </w:rPr>
        <w:t>such</w:t>
      </w:r>
      <w:r w:rsidRPr="00E169C9">
        <w:rPr>
          <w:lang w:eastAsia="ko-KR"/>
        </w:rPr>
        <w:t xml:space="preserve"> </w:t>
      </w:r>
      <w:proofErr w:type="spellStart"/>
      <w:r w:rsidRPr="00E169C9">
        <w:rPr>
          <w:i/>
        </w:rPr>
        <w:t>resourceMapping</w:t>
      </w:r>
      <w:proofErr w:type="spellEnd"/>
      <w:r w:rsidRPr="00E169C9">
        <w:t xml:space="preserve">, </w:t>
      </w:r>
      <w:proofErr w:type="spellStart"/>
      <w:r w:rsidRPr="00E169C9">
        <w:rPr>
          <w:i/>
          <w:lang w:eastAsia="ko-KR"/>
        </w:rPr>
        <w:t>powerControlOffsetSS</w:t>
      </w:r>
      <w:proofErr w:type="spellEnd"/>
      <w:r w:rsidRPr="00E169C9">
        <w:rPr>
          <w:lang w:eastAsia="ko-KR"/>
        </w:rPr>
        <w:t xml:space="preserve"> and </w:t>
      </w:r>
      <w:proofErr w:type="spellStart"/>
      <w:r w:rsidRPr="00E169C9">
        <w:rPr>
          <w:i/>
          <w:lang w:eastAsia="ko-KR"/>
        </w:rPr>
        <w:t>powerControlOffset</w:t>
      </w:r>
      <w:proofErr w:type="spellEnd"/>
      <w:r>
        <w:rPr>
          <w:i/>
          <w:lang w:eastAsia="ko-KR"/>
        </w:rPr>
        <w:t xml:space="preserve"> </w:t>
      </w:r>
      <w:r>
        <w:t>for different hypotheses</w:t>
      </w:r>
      <w:r w:rsidRPr="007F0CFA">
        <w:t>)</w:t>
      </w:r>
      <w:r>
        <w:t>,</w:t>
      </w:r>
      <w:r w:rsidRPr="007F0CFA">
        <w:t xml:space="preserve"> </w:t>
      </w:r>
      <w:r>
        <w:t>d</w:t>
      </w:r>
      <w:r w:rsidRPr="007F0CFA">
        <w:t xml:space="preserve">efining separate TCI states for each of these sub-configurations </w:t>
      </w:r>
      <w:r w:rsidRPr="00E169C9">
        <w:t>may lead to an</w:t>
      </w:r>
      <w:r>
        <w:t xml:space="preserve"> excessive </w:t>
      </w:r>
      <w:r w:rsidRPr="00E169C9">
        <w:t>number of TCI states</w:t>
      </w:r>
      <w:r>
        <w:t xml:space="preserve">. This will burden the current TCI state indication mechanism given the maximum number candidate TCI states that can be indicated by MAC CE and the indication of an active TCI state from the set of candidate TCI states by DCI. </w:t>
      </w:r>
      <w:r w:rsidRPr="00E169C9">
        <w:t xml:space="preserve">Instead, </w:t>
      </w:r>
      <w:r>
        <w:t xml:space="preserve">an </w:t>
      </w:r>
      <w:r w:rsidRPr="00E169C9">
        <w:t xml:space="preserve">additional </w:t>
      </w:r>
      <w:r>
        <w:t xml:space="preserve">level of </w:t>
      </w:r>
      <w:r w:rsidRPr="00E169C9">
        <w:t xml:space="preserve">TCI </w:t>
      </w:r>
      <w:r>
        <w:t xml:space="preserve">state indication can be introduced to signal CSI-RS resource sub-configuration ID for a given CSI-RS resource configuration along with the existing indication of CSI-RS resource ID. </w:t>
      </w:r>
      <w:r w:rsidRPr="00FE0377">
        <w:rPr>
          <w:lang w:eastAsia="zh-CN"/>
        </w:rPr>
        <w:t xml:space="preserve">An existing DCI </w:t>
      </w:r>
      <w:r>
        <w:rPr>
          <w:lang w:eastAsia="zh-CN"/>
        </w:rPr>
        <w:t>(and/</w:t>
      </w:r>
      <w:r w:rsidRPr="00FE0377">
        <w:rPr>
          <w:lang w:eastAsia="zh-CN"/>
        </w:rPr>
        <w:t>or MAC-CE</w:t>
      </w:r>
      <w:r>
        <w:rPr>
          <w:lang w:eastAsia="zh-CN"/>
        </w:rPr>
        <w:t>)</w:t>
      </w:r>
      <w:r w:rsidRPr="00FE0377">
        <w:rPr>
          <w:lang w:eastAsia="zh-CN"/>
        </w:rPr>
        <w:t xml:space="preserve"> format can be extended with </w:t>
      </w:r>
      <w:r>
        <w:rPr>
          <w:lang w:eastAsia="zh-CN"/>
        </w:rPr>
        <w:t xml:space="preserve">a new field for indicating </w:t>
      </w:r>
      <w:r w:rsidRPr="00E169C9">
        <w:rPr>
          <w:lang w:eastAsia="zh-CN"/>
        </w:rPr>
        <w:t>CSI-RS resource sub-configuration ID.</w:t>
      </w:r>
      <w:r>
        <w:t xml:space="preserve"> </w:t>
      </w:r>
    </w:p>
    <w:p w14:paraId="555F2C38" w14:textId="519424CA" w:rsidR="00D95DAF" w:rsidRPr="00A27114" w:rsidRDefault="00A27EDE" w:rsidP="00A27114">
      <w:pPr>
        <w:spacing w:before="240" w:line="288" w:lineRule="auto"/>
        <w:ind w:firstLine="432"/>
        <w:jc w:val="both"/>
        <w:rPr>
          <w:b/>
        </w:rPr>
      </w:pPr>
      <w:r w:rsidRPr="007F0CFA">
        <w:rPr>
          <w:b/>
        </w:rPr>
        <w:t>Proposal</w:t>
      </w:r>
      <w:r w:rsidR="006D2778">
        <w:rPr>
          <w:b/>
        </w:rPr>
        <w:t xml:space="preserve"> 7</w:t>
      </w:r>
      <w:r w:rsidRPr="007F0CFA">
        <w:rPr>
          <w:b/>
        </w:rPr>
        <w:t xml:space="preserve">: </w:t>
      </w:r>
      <w:r>
        <w:rPr>
          <w:b/>
        </w:rPr>
        <w:t xml:space="preserve">Extend the current TCI state indication DCI to additionally indicate a CSI-RS resource sub-configuration ID per SD/PD adaptation.  </w:t>
      </w:r>
    </w:p>
    <w:p w14:paraId="38761A1E" w14:textId="77777777" w:rsidR="001B1665" w:rsidRPr="004B3CEB" w:rsidRDefault="001B1665" w:rsidP="001B1665">
      <w:pPr>
        <w:rPr>
          <w:lang w:eastAsia="ko-KR"/>
        </w:rPr>
      </w:pPr>
    </w:p>
    <w:p w14:paraId="0C26D35E" w14:textId="3E253FEF" w:rsidR="00E102C5" w:rsidRPr="00A27114" w:rsidRDefault="00E102C5" w:rsidP="001B1665">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Enhancements to CSI report to support SD/PD adaptation</w:t>
      </w:r>
    </w:p>
    <w:p w14:paraId="0F31F937" w14:textId="718BE56B" w:rsidR="00E102C5" w:rsidRPr="00A27114" w:rsidRDefault="00A27114" w:rsidP="003F3EA3">
      <w:pPr>
        <w:spacing w:before="240" w:line="288" w:lineRule="auto"/>
        <w:ind w:firstLine="432"/>
        <w:jc w:val="both"/>
        <w:rPr>
          <w:rFonts w:eastAsiaTheme="minorEastAsia"/>
          <w:lang w:eastAsia="ko-KR"/>
        </w:rPr>
      </w:pPr>
      <w:r>
        <w:rPr>
          <w:rFonts w:eastAsiaTheme="minorEastAsia"/>
          <w:lang w:eastAsia="ko-KR"/>
        </w:rPr>
        <w:t>As the UE can be provided multiple CSI-RS resource sub-configurations for a given CSI-RS resource per A1-1-revised or A1-2-revised</w:t>
      </w:r>
      <w:r w:rsidR="003F3EA3">
        <w:rPr>
          <w:rFonts w:eastAsiaTheme="minorEastAsia"/>
          <w:lang w:eastAsia="ko-KR"/>
        </w:rPr>
        <w:t xml:space="preserve"> as discussed in Section </w:t>
      </w:r>
      <w:r w:rsidR="003F3EA3">
        <w:rPr>
          <w:rFonts w:eastAsiaTheme="minorEastAsia"/>
          <w:lang w:eastAsia="ko-KR"/>
        </w:rPr>
        <w:fldChar w:fldCharType="begin"/>
      </w:r>
      <w:r w:rsidR="003F3EA3">
        <w:rPr>
          <w:rFonts w:eastAsiaTheme="minorEastAsia"/>
          <w:lang w:eastAsia="ko-KR"/>
        </w:rPr>
        <w:instrText xml:space="preserve"> REF _Ref134722957 \r \h </w:instrText>
      </w:r>
      <w:r w:rsidR="003F3EA3">
        <w:rPr>
          <w:rFonts w:eastAsiaTheme="minorEastAsia"/>
          <w:lang w:eastAsia="ko-KR"/>
        </w:rPr>
      </w:r>
      <w:r w:rsidR="003F3EA3">
        <w:rPr>
          <w:rFonts w:eastAsiaTheme="minorEastAsia"/>
          <w:lang w:eastAsia="ko-KR"/>
        </w:rPr>
        <w:fldChar w:fldCharType="separate"/>
      </w:r>
      <w:r w:rsidR="002C4621">
        <w:rPr>
          <w:rFonts w:eastAsiaTheme="minorEastAsia"/>
          <w:lang w:eastAsia="ko-KR"/>
        </w:rPr>
        <w:t>3</w:t>
      </w:r>
      <w:r w:rsidR="003F3EA3">
        <w:rPr>
          <w:rFonts w:eastAsiaTheme="minorEastAsia"/>
          <w:lang w:eastAsia="ko-KR"/>
        </w:rPr>
        <w:fldChar w:fldCharType="end"/>
      </w:r>
      <w:r>
        <w:rPr>
          <w:rFonts w:eastAsiaTheme="minorEastAsia"/>
          <w:lang w:eastAsia="ko-KR"/>
        </w:rPr>
        <w:t>, there is a need to provide the UE corresponding CSI report sub-configurations. Regarding enhancements to CSI</w:t>
      </w:r>
      <w:r w:rsidR="003F3EA3">
        <w:rPr>
          <w:rFonts w:eastAsiaTheme="minorEastAsia"/>
          <w:lang w:eastAsia="ko-KR"/>
        </w:rPr>
        <w:t xml:space="preserve"> report configurations</w:t>
      </w:r>
      <w:r>
        <w:rPr>
          <w:rFonts w:eastAsiaTheme="minorEastAsia"/>
          <w:lang w:eastAsia="ko-KR"/>
        </w:rPr>
        <w:t>, the following agreements were derived in RAN1 #112-b [</w:t>
      </w:r>
      <w:r w:rsidRPr="00B62027">
        <w:rPr>
          <w:rFonts w:eastAsiaTheme="minorEastAsia"/>
          <w:lang w:eastAsia="ko-KR"/>
        </w:rPr>
        <w:t>3</w:t>
      </w:r>
      <w:r>
        <w:rPr>
          <w:rFonts w:eastAsiaTheme="minorEastAsia"/>
          <w:lang w:eastAsia="ko-KR"/>
        </w:rPr>
        <w:t>].</w:t>
      </w:r>
    </w:p>
    <w:tbl>
      <w:tblPr>
        <w:tblStyle w:val="TableGrid"/>
        <w:tblW w:w="0" w:type="auto"/>
        <w:tblInd w:w="-5" w:type="dxa"/>
        <w:tblLook w:val="04A0" w:firstRow="1" w:lastRow="0" w:firstColumn="1" w:lastColumn="0" w:noHBand="0" w:noVBand="1"/>
      </w:tblPr>
      <w:tblGrid>
        <w:gridCol w:w="9633"/>
      </w:tblGrid>
      <w:tr w:rsidR="00E102C5" w:rsidRPr="007569AE" w14:paraId="154C1CE2" w14:textId="77777777" w:rsidTr="008B49FA">
        <w:tc>
          <w:tcPr>
            <w:tcW w:w="9633" w:type="dxa"/>
          </w:tcPr>
          <w:p w14:paraId="1DBB81EA" w14:textId="77777777" w:rsidR="00E102C5" w:rsidRPr="00606697" w:rsidRDefault="00E102C5" w:rsidP="008B49FA">
            <w:pPr>
              <w:spacing w:after="0"/>
              <w:jc w:val="both"/>
              <w:rPr>
                <w:rFonts w:ascii="Times" w:eastAsia="Batang" w:hAnsi="Times"/>
                <w:b/>
                <w:highlight w:val="green"/>
                <w:lang w:val="en-GB" w:eastAsia="x-none"/>
              </w:rPr>
            </w:pPr>
            <w:r w:rsidRPr="00606697">
              <w:rPr>
                <w:rFonts w:ascii="Times" w:eastAsia="Batang" w:hAnsi="Times"/>
                <w:b/>
                <w:highlight w:val="green"/>
                <w:lang w:val="en-GB" w:eastAsia="x-none"/>
              </w:rPr>
              <w:t>Agreement</w:t>
            </w:r>
          </w:p>
          <w:p w14:paraId="3D73BEDB" w14:textId="77777777" w:rsidR="00E102C5" w:rsidRPr="00606697" w:rsidRDefault="00E102C5" w:rsidP="008B49FA">
            <w:pPr>
              <w:spacing w:after="0"/>
              <w:jc w:val="both"/>
              <w:rPr>
                <w:rFonts w:ascii="Times" w:eastAsia="Batang" w:hAnsi="Times"/>
                <w:bCs/>
                <w:szCs w:val="24"/>
              </w:rPr>
            </w:pPr>
            <w:r w:rsidRPr="00606697">
              <w:rPr>
                <w:rFonts w:ascii="Times" w:eastAsia="Batang" w:hAnsi="Times"/>
                <w:bCs/>
                <w:szCs w:val="24"/>
              </w:rPr>
              <w:t>At least support A2-2, i.e. one CSI report configuration contains multiple CSI report sub-configurations where each sub-configuration corresponds to one spatial adaptation pattern.</w:t>
            </w:r>
          </w:p>
          <w:p w14:paraId="1C6DB107" w14:textId="77777777" w:rsidR="00E102C5" w:rsidRPr="00606697" w:rsidRDefault="00E102C5" w:rsidP="008B49FA">
            <w:pPr>
              <w:numPr>
                <w:ilvl w:val="0"/>
                <w:numId w:val="23"/>
              </w:numPr>
              <w:spacing w:after="0"/>
              <w:rPr>
                <w:rFonts w:ascii="Times" w:eastAsia="Batang" w:hAnsi="Times"/>
                <w:bCs/>
                <w:szCs w:val="24"/>
              </w:rPr>
            </w:pPr>
            <w:r w:rsidRPr="00606697">
              <w:rPr>
                <w:rFonts w:ascii="Times" w:eastAsia="Batang" w:hAnsi="Times"/>
                <w:bCs/>
                <w:szCs w:val="24"/>
              </w:rPr>
              <w:t>FFS: impact on CSI processing requirement</w:t>
            </w:r>
          </w:p>
          <w:p w14:paraId="372D0860" w14:textId="77777777" w:rsidR="00E102C5" w:rsidRPr="00606697" w:rsidRDefault="00E102C5" w:rsidP="008B49FA">
            <w:pPr>
              <w:spacing w:after="0"/>
              <w:rPr>
                <w:rFonts w:ascii="Times" w:eastAsia="Batang" w:hAnsi="Times"/>
                <w:lang w:eastAsia="x-none"/>
              </w:rPr>
            </w:pPr>
          </w:p>
          <w:p w14:paraId="55A71281" w14:textId="77777777" w:rsidR="00E102C5" w:rsidRPr="00606697" w:rsidRDefault="00E102C5" w:rsidP="008B49FA">
            <w:pPr>
              <w:spacing w:after="0"/>
              <w:rPr>
                <w:rFonts w:ascii="Times" w:eastAsia="Batang" w:hAnsi="Times"/>
                <w:b/>
                <w:bCs/>
                <w:highlight w:val="green"/>
                <w:lang w:eastAsia="x-none"/>
              </w:rPr>
            </w:pPr>
            <w:r w:rsidRPr="00606697">
              <w:rPr>
                <w:rFonts w:ascii="Times" w:eastAsia="Batang" w:hAnsi="Times"/>
                <w:b/>
                <w:bCs/>
                <w:highlight w:val="green"/>
                <w:lang w:eastAsia="x-none"/>
              </w:rPr>
              <w:t>Agreement</w:t>
            </w:r>
          </w:p>
          <w:p w14:paraId="057DD195" w14:textId="77777777" w:rsidR="00E102C5" w:rsidRPr="00606697" w:rsidRDefault="00E102C5" w:rsidP="008B49FA">
            <w:pPr>
              <w:spacing w:after="0"/>
              <w:rPr>
                <w:rFonts w:ascii="Times" w:eastAsia="Batang" w:hAnsi="Times"/>
                <w:bCs/>
                <w:lang w:eastAsia="zh-CN"/>
              </w:rPr>
            </w:pPr>
            <w:r w:rsidRPr="00606697">
              <w:rPr>
                <w:rFonts w:ascii="Times" w:eastAsia="Batang" w:hAnsi="Times"/>
                <w:bCs/>
                <w:lang w:eastAsia="zh-CN"/>
              </w:rPr>
              <w:lastRenderedPageBreak/>
              <w:t xml:space="preserve">For a CSI report config with </w:t>
            </w:r>
            <w:r w:rsidRPr="00606697">
              <w:rPr>
                <w:rFonts w:ascii="Times" w:eastAsia="Batang" w:hAnsi="Times"/>
                <w:bCs/>
                <w:i/>
                <w:lang w:eastAsia="zh-CN"/>
              </w:rPr>
              <w:t>L</w:t>
            </w:r>
            <w:r w:rsidRPr="00606697">
              <w:rPr>
                <w:rFonts w:ascii="Times" w:eastAsia="Batang" w:hAnsi="Times"/>
                <w:bCs/>
                <w:lang w:eastAsia="zh-CN"/>
              </w:rPr>
              <w:t xml:space="preserve"> </w:t>
            </w:r>
            <w:r w:rsidRPr="00606697">
              <w:rPr>
                <w:rFonts w:ascii="Times" w:eastAsia="Batang" w:hAnsi="Times"/>
                <w:bCs/>
              </w:rPr>
              <w:t>sub-configuration(s)</w:t>
            </w:r>
            <w:r w:rsidRPr="00606697">
              <w:rPr>
                <w:rFonts w:ascii="Times" w:eastAsia="Batang" w:hAnsi="Times"/>
                <w:bCs/>
                <w:lang w:eastAsia="zh-CN"/>
              </w:rPr>
              <w:t>,</w:t>
            </w:r>
            <w:r w:rsidRPr="00606697">
              <w:rPr>
                <w:rFonts w:ascii="Times" w:eastAsia="Batang" w:hAnsi="Times" w:hint="eastAsia"/>
                <w:bCs/>
                <w:lang w:eastAsia="zh-CN"/>
              </w:rPr>
              <w:t xml:space="preserve"> </w:t>
            </w:r>
            <w:r w:rsidRPr="00606697">
              <w:rPr>
                <w:rFonts w:ascii="Times" w:eastAsia="Batang" w:hAnsi="Times"/>
                <w:bCs/>
                <w:lang w:eastAsia="zh-CN"/>
              </w:rPr>
              <w:t xml:space="preserve">support a framework that enables a UE to report </w:t>
            </w:r>
            <w:r w:rsidRPr="00606697">
              <w:rPr>
                <w:rFonts w:ascii="Times" w:eastAsia="Batang" w:hAnsi="Times"/>
                <w:bCs/>
                <w:i/>
                <w:lang w:eastAsia="zh-CN"/>
              </w:rPr>
              <w:t>N</w:t>
            </w:r>
            <w:r w:rsidRPr="00606697">
              <w:rPr>
                <w:rFonts w:ascii="Times" w:eastAsia="Batang" w:hAnsi="Times"/>
                <w:bCs/>
                <w:lang w:eastAsia="zh-CN"/>
              </w:rPr>
              <w:t xml:space="preserve"> CSI(s) in one reporting instance where the </w:t>
            </w:r>
            <w:r w:rsidRPr="00606697">
              <w:rPr>
                <w:rFonts w:ascii="Times" w:eastAsia="Batang" w:hAnsi="Times"/>
                <w:bCs/>
                <w:i/>
                <w:lang w:eastAsia="zh-CN"/>
              </w:rPr>
              <w:t>N</w:t>
            </w:r>
            <w:r w:rsidRPr="00606697">
              <w:rPr>
                <w:rFonts w:ascii="Times" w:eastAsia="Batang" w:hAnsi="Times"/>
                <w:bCs/>
                <w:lang w:eastAsia="zh-CN"/>
              </w:rPr>
              <w:t xml:space="preserve"> CSI(s) are associated with </w:t>
            </w:r>
            <w:r w:rsidRPr="00606697">
              <w:rPr>
                <w:rFonts w:ascii="Times" w:eastAsia="Batang" w:hAnsi="Times"/>
                <w:bCs/>
                <w:i/>
                <w:lang w:eastAsia="zh-CN"/>
              </w:rPr>
              <w:t>N</w:t>
            </w:r>
            <w:r w:rsidRPr="00606697">
              <w:rPr>
                <w:rFonts w:ascii="Times" w:eastAsia="Batang" w:hAnsi="Times"/>
                <w:bCs/>
                <w:lang w:eastAsia="zh-CN"/>
              </w:rPr>
              <w:t xml:space="preserve"> </w:t>
            </w:r>
            <w:r w:rsidRPr="00606697">
              <w:rPr>
                <w:rFonts w:ascii="Times" w:eastAsia="Batang" w:hAnsi="Times"/>
                <w:bCs/>
              </w:rPr>
              <w:t>sub-configuration</w:t>
            </w:r>
            <w:r w:rsidRPr="00606697">
              <w:rPr>
                <w:rFonts w:ascii="Times" w:eastAsia="Batang" w:hAnsi="Times"/>
                <w:bCs/>
                <w:lang w:eastAsia="zh-CN"/>
              </w:rPr>
              <w:t xml:space="preserve">(s) from </w:t>
            </w:r>
            <w:r w:rsidRPr="00606697">
              <w:rPr>
                <w:rFonts w:ascii="Times" w:eastAsia="Batang" w:hAnsi="Times"/>
                <w:bCs/>
                <w:i/>
                <w:lang w:eastAsia="zh-CN"/>
              </w:rPr>
              <w:t>L</w:t>
            </w:r>
            <w:r w:rsidRPr="00606697">
              <w:rPr>
                <w:rFonts w:ascii="Times" w:eastAsia="Batang" w:hAnsi="Times"/>
                <w:bCs/>
                <w:lang w:eastAsia="zh-CN"/>
              </w:rPr>
              <w:t xml:space="preserve"> (where </w:t>
            </w:r>
            <m:oMath>
              <m:r>
                <m:rPr>
                  <m:sty m:val="b"/>
                </m:rPr>
                <w:rPr>
                  <w:rFonts w:ascii="Cambria Math" w:hAnsi="Cambria Math"/>
                  <w:lang w:eastAsia="zh-CN"/>
                </w:rPr>
                <m:t>1≤</m:t>
              </m:r>
              <m:r>
                <m:rPr>
                  <m:sty m:val="bi"/>
                </m:rPr>
                <w:rPr>
                  <w:rFonts w:ascii="Cambria Math" w:hAnsi="Cambria Math"/>
                  <w:lang w:eastAsia="zh-CN"/>
                </w:rPr>
                <m:t>N</m:t>
              </m:r>
              <m:r>
                <m:rPr>
                  <m:sty m:val="b"/>
                </m:rPr>
                <w:rPr>
                  <w:rFonts w:ascii="Cambria Math" w:hAnsi="Cambria Math"/>
                  <w:lang w:eastAsia="zh-CN"/>
                </w:rPr>
                <m:t>≤</m:t>
              </m:r>
              <m:r>
                <m:rPr>
                  <m:sty m:val="bi"/>
                </m:rPr>
                <w:rPr>
                  <w:rFonts w:ascii="Cambria Math" w:hAnsi="Cambria Math"/>
                  <w:lang w:eastAsia="zh-CN"/>
                </w:rPr>
                <m:t>L</m:t>
              </m:r>
            </m:oMath>
            <w:r w:rsidRPr="00606697">
              <w:rPr>
                <w:rFonts w:ascii="Times" w:eastAsia="Batang" w:hAnsi="Times"/>
                <w:bCs/>
                <w:lang w:eastAsia="zh-CN"/>
              </w:rPr>
              <w:t xml:space="preserve">) and each CSI corresponds to one </w:t>
            </w:r>
            <w:r w:rsidRPr="00606697">
              <w:rPr>
                <w:rFonts w:ascii="Times" w:eastAsia="Batang" w:hAnsi="Times"/>
                <w:bCs/>
              </w:rPr>
              <w:t>sub-configuration</w:t>
            </w:r>
            <w:r w:rsidRPr="00606697">
              <w:rPr>
                <w:rFonts w:ascii="Times" w:eastAsia="Batang" w:hAnsi="Times"/>
                <w:bCs/>
                <w:lang w:eastAsia="zh-CN"/>
              </w:rPr>
              <w:t>.</w:t>
            </w:r>
          </w:p>
          <w:p w14:paraId="46DDF820" w14:textId="77777777" w:rsidR="00E102C5" w:rsidRPr="00606697" w:rsidRDefault="00E102C5" w:rsidP="008B49FA">
            <w:pPr>
              <w:numPr>
                <w:ilvl w:val="0"/>
                <w:numId w:val="23"/>
              </w:numPr>
              <w:spacing w:after="0"/>
              <w:rPr>
                <w:rFonts w:ascii="Times" w:eastAsia="Batang" w:hAnsi="Times"/>
                <w:bCs/>
                <w:szCs w:val="24"/>
                <w:lang w:eastAsia="zh-CN"/>
              </w:rPr>
            </w:pPr>
            <w:r w:rsidRPr="00606697">
              <w:rPr>
                <w:rFonts w:ascii="Times" w:eastAsia="Batang" w:hAnsi="Times"/>
                <w:bCs/>
                <w:szCs w:val="24"/>
                <w:lang w:eastAsia="zh-CN"/>
              </w:rPr>
              <w:t>F</w:t>
            </w:r>
            <w:r w:rsidRPr="00606697">
              <w:rPr>
                <w:rFonts w:ascii="Times" w:eastAsia="Batang" w:hAnsi="Times" w:hint="eastAsia"/>
                <w:bCs/>
                <w:szCs w:val="24"/>
                <w:lang w:eastAsia="zh-CN"/>
              </w:rPr>
              <w:t>or</w:t>
            </w:r>
            <w:r w:rsidRPr="00606697">
              <w:rPr>
                <w:rFonts w:ascii="Times" w:eastAsia="Batang" w:hAnsi="Times"/>
                <w:bCs/>
                <w:szCs w:val="24"/>
                <w:lang w:eastAsia="zh-CN"/>
              </w:rPr>
              <w:t xml:space="preserve"> discussion purpose, N=1 refers to single-CSI while N&gt;1 refers to multi-CSI.</w:t>
            </w:r>
          </w:p>
          <w:p w14:paraId="4C84C9E7" w14:textId="77777777" w:rsidR="00E102C5" w:rsidRPr="00606697" w:rsidRDefault="00E102C5" w:rsidP="008B49FA">
            <w:pPr>
              <w:numPr>
                <w:ilvl w:val="0"/>
                <w:numId w:val="23"/>
              </w:numPr>
              <w:spacing w:after="0"/>
              <w:rPr>
                <w:rFonts w:ascii="Times" w:eastAsia="Batang" w:hAnsi="Times"/>
                <w:bCs/>
                <w:szCs w:val="24"/>
                <w:lang w:eastAsia="zh-CN"/>
              </w:rPr>
            </w:pPr>
            <w:r w:rsidRPr="00606697">
              <w:rPr>
                <w:rFonts w:ascii="Times" w:eastAsia="Batang" w:hAnsi="Times"/>
                <w:bCs/>
                <w:szCs w:val="24"/>
                <w:lang w:eastAsia="zh-CN"/>
              </w:rPr>
              <w:t>For Semi-persistent/Aperiodic CSI reporting, support gNB trigger/indicate/activate report of N≤L CSIs where N&gt;=1</w:t>
            </w:r>
          </w:p>
          <w:p w14:paraId="1D427A70" w14:textId="77777777" w:rsidR="00E102C5" w:rsidRPr="00606697" w:rsidRDefault="00E102C5" w:rsidP="008B49FA">
            <w:pPr>
              <w:numPr>
                <w:ilvl w:val="0"/>
                <w:numId w:val="23"/>
              </w:numPr>
              <w:spacing w:after="0"/>
              <w:rPr>
                <w:rFonts w:ascii="Times" w:eastAsia="Batang" w:hAnsi="Times"/>
                <w:bCs/>
                <w:szCs w:val="24"/>
                <w:lang w:eastAsia="zh-CN"/>
              </w:rPr>
            </w:pPr>
            <w:r w:rsidRPr="00606697">
              <w:rPr>
                <w:rFonts w:ascii="Times" w:eastAsia="Batang" w:hAnsi="Times"/>
                <w:bCs/>
                <w:szCs w:val="24"/>
                <w:lang w:eastAsia="zh-CN"/>
              </w:rPr>
              <w:t>The maximum value of N and L are subject to UE capability</w:t>
            </w:r>
          </w:p>
          <w:p w14:paraId="1A5FD429" w14:textId="77777777" w:rsidR="00E102C5" w:rsidRPr="00606697" w:rsidRDefault="00E102C5" w:rsidP="008B49FA">
            <w:pPr>
              <w:numPr>
                <w:ilvl w:val="0"/>
                <w:numId w:val="23"/>
              </w:numPr>
              <w:spacing w:after="0"/>
              <w:rPr>
                <w:rFonts w:ascii="Times" w:eastAsia="Batang" w:hAnsi="Times"/>
                <w:bCs/>
                <w:szCs w:val="24"/>
                <w:lang w:eastAsia="zh-CN"/>
              </w:rPr>
            </w:pPr>
            <w:r w:rsidRPr="00606697">
              <w:rPr>
                <w:rFonts w:ascii="Times" w:eastAsia="Batang" w:hAnsi="Times"/>
                <w:bCs/>
                <w:szCs w:val="24"/>
                <w:lang w:eastAsia="zh-CN"/>
              </w:rPr>
              <w:t>Further study how to address/minimize additional UE complexity</w:t>
            </w:r>
          </w:p>
          <w:p w14:paraId="695AE895" w14:textId="77777777" w:rsidR="00E102C5" w:rsidRPr="00606697" w:rsidRDefault="00E102C5" w:rsidP="008B49FA">
            <w:pPr>
              <w:spacing w:after="0"/>
              <w:rPr>
                <w:rFonts w:ascii="Times" w:eastAsia="Batang" w:hAnsi="Times"/>
                <w:bCs/>
                <w:lang w:eastAsia="zh-CN"/>
              </w:rPr>
            </w:pPr>
            <w:r w:rsidRPr="00606697">
              <w:rPr>
                <w:rFonts w:ascii="Times" w:eastAsia="Batang" w:hAnsi="Times"/>
                <w:bCs/>
                <w:lang w:eastAsia="zh-CN"/>
              </w:rPr>
              <w:t>The following bullet was not agreed due to objection from Apple and vivo</w:t>
            </w:r>
          </w:p>
          <w:p w14:paraId="5F99851A" w14:textId="77777777" w:rsidR="00E102C5" w:rsidRPr="00606697" w:rsidRDefault="00E102C5" w:rsidP="008B49FA">
            <w:pPr>
              <w:numPr>
                <w:ilvl w:val="0"/>
                <w:numId w:val="23"/>
              </w:numPr>
              <w:spacing w:after="0"/>
              <w:rPr>
                <w:rFonts w:ascii="Times" w:eastAsia="Batang" w:hAnsi="Times"/>
                <w:bCs/>
                <w:szCs w:val="24"/>
                <w:lang w:eastAsia="zh-CN"/>
              </w:rPr>
            </w:pPr>
            <w:r w:rsidRPr="00606697">
              <w:rPr>
                <w:rFonts w:ascii="Times" w:eastAsia="Batang" w:hAnsi="Times"/>
                <w:bCs/>
                <w:szCs w:val="24"/>
                <w:lang w:eastAsia="zh-CN"/>
              </w:rPr>
              <w:t>For Periodic CSI reporting, at least the case of N=L is supported where N&gt;=1</w:t>
            </w:r>
          </w:p>
          <w:p w14:paraId="451F51A5" w14:textId="77777777" w:rsidR="00E102C5" w:rsidRPr="00606697" w:rsidRDefault="00E102C5" w:rsidP="008B49FA">
            <w:pPr>
              <w:spacing w:after="0"/>
              <w:rPr>
                <w:rFonts w:ascii="Times" w:eastAsia="Batang" w:hAnsi="Times"/>
                <w:szCs w:val="24"/>
                <w:lang w:val="en-GB" w:eastAsia="x-none"/>
              </w:rPr>
            </w:pPr>
          </w:p>
          <w:p w14:paraId="5D8C0F17" w14:textId="77777777" w:rsidR="00E102C5" w:rsidRPr="00606697" w:rsidRDefault="00E102C5" w:rsidP="008B49FA">
            <w:pPr>
              <w:spacing w:after="0"/>
              <w:rPr>
                <w:rFonts w:ascii="Times" w:eastAsia="Batang" w:hAnsi="Times"/>
                <w:b/>
                <w:szCs w:val="24"/>
                <w:highlight w:val="green"/>
                <w:lang w:val="en-GB"/>
              </w:rPr>
            </w:pPr>
            <w:r w:rsidRPr="00606697">
              <w:rPr>
                <w:rFonts w:ascii="Times" w:eastAsia="Batang" w:hAnsi="Times"/>
                <w:b/>
                <w:szCs w:val="24"/>
                <w:highlight w:val="green"/>
                <w:lang w:val="en-GB"/>
              </w:rPr>
              <w:t>Agreement</w:t>
            </w:r>
          </w:p>
          <w:p w14:paraId="612BE003" w14:textId="77777777" w:rsidR="00E102C5" w:rsidRPr="00606697" w:rsidRDefault="00E102C5" w:rsidP="008B49FA">
            <w:pPr>
              <w:spacing w:after="0"/>
              <w:rPr>
                <w:rFonts w:ascii="Times" w:eastAsia="Batang" w:hAnsi="Times"/>
                <w:szCs w:val="24"/>
                <w:lang w:eastAsia="zh-CN"/>
              </w:rPr>
            </w:pPr>
            <w:r w:rsidRPr="00606697">
              <w:rPr>
                <w:rFonts w:ascii="Times" w:eastAsia="Batang" w:hAnsi="Times" w:hint="eastAsia"/>
                <w:szCs w:val="24"/>
                <w:lang w:eastAsia="zh-CN"/>
              </w:rPr>
              <w:t>For</w:t>
            </w:r>
            <w:r w:rsidRPr="00606697">
              <w:rPr>
                <w:rFonts w:ascii="Times" w:eastAsia="Batang" w:hAnsi="Times"/>
                <w:szCs w:val="24"/>
                <w:lang w:eastAsia="zh-CN"/>
              </w:rPr>
              <w:t xml:space="preserve"> </w:t>
            </w:r>
            <w:r w:rsidRPr="00606697">
              <w:rPr>
                <w:rFonts w:ascii="Times" w:eastAsia="Batang" w:hAnsi="Times" w:hint="eastAsia"/>
                <w:szCs w:val="24"/>
                <w:lang w:eastAsia="zh-CN"/>
              </w:rPr>
              <w:t>CSI</w:t>
            </w:r>
            <w:r w:rsidRPr="00606697">
              <w:rPr>
                <w:rFonts w:ascii="Times" w:eastAsia="Batang" w:hAnsi="Times"/>
                <w:szCs w:val="24"/>
                <w:lang w:eastAsia="zh-CN"/>
              </w:rPr>
              <w:t xml:space="preserve"> </w:t>
            </w:r>
            <w:r w:rsidRPr="00606697">
              <w:rPr>
                <w:rFonts w:ascii="Times" w:eastAsia="Batang" w:hAnsi="Times" w:hint="eastAsia"/>
                <w:szCs w:val="24"/>
                <w:lang w:eastAsia="zh-CN"/>
              </w:rPr>
              <w:t>report</w:t>
            </w:r>
            <w:r w:rsidRPr="00606697">
              <w:rPr>
                <w:rFonts w:ascii="Times" w:eastAsia="Batang" w:hAnsi="Times"/>
                <w:szCs w:val="24"/>
                <w:lang w:eastAsia="zh-CN"/>
              </w:rPr>
              <w:t xml:space="preserve"> configuration, if L&gt;1 in a CSI report configuration, at least the following can be included for each sub-configuration for Type 1 SD adaptation</w:t>
            </w:r>
          </w:p>
          <w:p w14:paraId="6B3DBA30" w14:textId="77777777" w:rsidR="00E102C5" w:rsidRPr="00606697" w:rsidRDefault="00E102C5" w:rsidP="008B49FA">
            <w:pPr>
              <w:numPr>
                <w:ilvl w:val="0"/>
                <w:numId w:val="27"/>
              </w:numPr>
              <w:spacing w:after="0"/>
              <w:contextualSpacing/>
              <w:jc w:val="both"/>
              <w:rPr>
                <w:rFonts w:ascii="Times" w:eastAsia="MS Mincho" w:hAnsi="Times"/>
                <w:szCs w:val="24"/>
                <w:lang w:val="en-GB" w:eastAsia="ja-JP"/>
              </w:rPr>
            </w:pPr>
            <w:r w:rsidRPr="00606697">
              <w:rPr>
                <w:rFonts w:ascii="Times" w:eastAsia="MS Mincho" w:hAnsi="Times" w:hint="eastAsia"/>
                <w:szCs w:val="24"/>
                <w:lang w:val="en-GB" w:eastAsia="ja-JP"/>
              </w:rPr>
              <w:t>N</w:t>
            </w:r>
            <w:r w:rsidRPr="00606697">
              <w:rPr>
                <w:rFonts w:ascii="Times" w:eastAsia="MS Mincho" w:hAnsi="Times"/>
                <w:szCs w:val="24"/>
                <w:lang w:val="en-GB" w:eastAsia="ja-JP"/>
              </w:rPr>
              <w:t>1, N2 for single-panel and N1, N2, N</w:t>
            </w:r>
            <w:r w:rsidRPr="00606697">
              <w:rPr>
                <w:rFonts w:ascii="Times" w:eastAsia="MS Mincho" w:hAnsi="Times" w:hint="eastAsia"/>
                <w:szCs w:val="24"/>
                <w:lang w:val="en-GB" w:eastAsia="ja-JP"/>
              </w:rPr>
              <w:t>g</w:t>
            </w:r>
            <w:r w:rsidRPr="00606697">
              <w:rPr>
                <w:rFonts w:ascii="Times" w:eastAsia="MS Mincho" w:hAnsi="Times"/>
                <w:szCs w:val="24"/>
                <w:lang w:val="en-GB" w:eastAsia="ja-JP"/>
              </w:rPr>
              <w:t xml:space="preserve"> for multi-panel</w:t>
            </w:r>
          </w:p>
          <w:p w14:paraId="3A1CC13E" w14:textId="77777777" w:rsidR="00E102C5" w:rsidRPr="00606697" w:rsidRDefault="00E102C5" w:rsidP="008B49FA">
            <w:pPr>
              <w:numPr>
                <w:ilvl w:val="1"/>
                <w:numId w:val="27"/>
              </w:numPr>
              <w:spacing w:after="0"/>
              <w:contextualSpacing/>
              <w:jc w:val="both"/>
              <w:rPr>
                <w:rFonts w:ascii="Times" w:eastAsia="MS Mincho" w:hAnsi="Times"/>
                <w:szCs w:val="24"/>
                <w:lang w:val="en-GB" w:eastAsia="ja-JP"/>
              </w:rPr>
            </w:pPr>
            <w:r w:rsidRPr="00606697">
              <w:rPr>
                <w:rFonts w:ascii="Times" w:eastAsia="Batang" w:hAnsi="Times"/>
                <w:szCs w:val="24"/>
                <w:lang w:val="en-GB" w:eastAsia="zh-CN"/>
              </w:rPr>
              <w:t>FFS: details on explicit indication or implicit derivation</w:t>
            </w:r>
          </w:p>
          <w:p w14:paraId="7C2E4076" w14:textId="77777777" w:rsidR="00E102C5" w:rsidRPr="00606697" w:rsidRDefault="00E102C5" w:rsidP="008B49FA">
            <w:pPr>
              <w:numPr>
                <w:ilvl w:val="0"/>
                <w:numId w:val="27"/>
              </w:numPr>
              <w:spacing w:after="0"/>
              <w:contextualSpacing/>
              <w:jc w:val="both"/>
              <w:rPr>
                <w:rFonts w:ascii="Times" w:eastAsia="MS Mincho" w:hAnsi="Times"/>
                <w:szCs w:val="24"/>
                <w:lang w:val="en-GB" w:eastAsia="ja-JP"/>
              </w:rPr>
            </w:pPr>
            <w:r w:rsidRPr="00606697">
              <w:rPr>
                <w:rFonts w:ascii="Times" w:eastAsia="MS Mincho" w:hAnsi="Times"/>
                <w:szCs w:val="24"/>
                <w:lang w:val="en-GB" w:eastAsia="ja-JP"/>
              </w:rPr>
              <w:t>Port subset indication when A1-2 is used (if A1-2 is supported)</w:t>
            </w:r>
          </w:p>
          <w:p w14:paraId="156BE003" w14:textId="77777777" w:rsidR="00E102C5" w:rsidRPr="00606697" w:rsidRDefault="00E102C5" w:rsidP="008B49FA">
            <w:pPr>
              <w:numPr>
                <w:ilvl w:val="1"/>
                <w:numId w:val="27"/>
              </w:numPr>
              <w:spacing w:after="0"/>
              <w:contextualSpacing/>
              <w:jc w:val="both"/>
              <w:rPr>
                <w:rFonts w:ascii="Times" w:eastAsia="MS Mincho" w:hAnsi="Times"/>
                <w:szCs w:val="24"/>
                <w:lang w:val="en-GB" w:eastAsia="ja-JP"/>
              </w:rPr>
            </w:pPr>
            <w:r w:rsidRPr="00606697">
              <w:rPr>
                <w:rFonts w:ascii="Times" w:eastAsia="Batang" w:hAnsi="Times"/>
                <w:szCs w:val="24"/>
                <w:lang w:val="en-GB" w:eastAsia="zh-CN"/>
              </w:rPr>
              <w:t xml:space="preserve">FFS: </w:t>
            </w:r>
            <w:r w:rsidRPr="00606697">
              <w:rPr>
                <w:rFonts w:ascii="Times" w:eastAsia="MS Mincho" w:hAnsi="Times"/>
                <w:szCs w:val="24"/>
                <w:lang w:val="en-GB" w:eastAsia="ja-JP"/>
              </w:rPr>
              <w:t>details on explicit indication or implicit derivation</w:t>
            </w:r>
          </w:p>
          <w:p w14:paraId="667D915A" w14:textId="77777777" w:rsidR="00E102C5" w:rsidRPr="00606697" w:rsidRDefault="00E102C5" w:rsidP="008B49FA">
            <w:pPr>
              <w:numPr>
                <w:ilvl w:val="0"/>
                <w:numId w:val="27"/>
              </w:numPr>
              <w:spacing w:after="0"/>
              <w:contextualSpacing/>
              <w:jc w:val="both"/>
              <w:rPr>
                <w:rFonts w:ascii="Times" w:eastAsia="MS Mincho" w:hAnsi="Times"/>
                <w:szCs w:val="24"/>
                <w:lang w:val="en-GB" w:eastAsia="ja-JP"/>
              </w:rPr>
            </w:pPr>
            <w:r w:rsidRPr="00606697">
              <w:rPr>
                <w:rFonts w:ascii="Times" w:eastAsia="MS Mincho" w:hAnsi="Times"/>
                <w:szCs w:val="24"/>
                <w:lang w:val="en-GB" w:eastAsia="ja-JP"/>
              </w:rPr>
              <w:t xml:space="preserve">FFS: </w:t>
            </w:r>
            <w:r w:rsidRPr="00606697">
              <w:rPr>
                <w:rFonts w:ascii="Times" w:eastAsia="MS Mincho" w:hAnsi="Times" w:hint="eastAsia"/>
                <w:szCs w:val="24"/>
                <w:lang w:val="en-GB" w:eastAsia="ja-JP"/>
              </w:rPr>
              <w:t>r</w:t>
            </w:r>
            <w:r w:rsidRPr="00606697">
              <w:rPr>
                <w:rFonts w:ascii="Times" w:eastAsia="MS Mincho" w:hAnsi="Times"/>
                <w:szCs w:val="24"/>
                <w:lang w:val="en-GB" w:eastAsia="ja-JP"/>
              </w:rPr>
              <w:t>ank restriction</w:t>
            </w:r>
          </w:p>
          <w:p w14:paraId="7A3E27B9" w14:textId="77777777" w:rsidR="00E102C5" w:rsidRPr="00606697" w:rsidRDefault="00E102C5" w:rsidP="008B49FA">
            <w:pPr>
              <w:numPr>
                <w:ilvl w:val="0"/>
                <w:numId w:val="27"/>
              </w:numPr>
              <w:spacing w:after="0"/>
              <w:contextualSpacing/>
              <w:jc w:val="both"/>
              <w:rPr>
                <w:rFonts w:ascii="Times" w:eastAsia="MS Mincho" w:hAnsi="Times"/>
                <w:szCs w:val="24"/>
                <w:lang w:val="en-GB" w:eastAsia="ja-JP"/>
              </w:rPr>
            </w:pPr>
            <w:r w:rsidRPr="00606697">
              <w:rPr>
                <w:rFonts w:ascii="Times" w:eastAsia="MS Mincho" w:hAnsi="Times"/>
                <w:szCs w:val="24"/>
                <w:lang w:val="en-GB" w:eastAsia="ja-JP"/>
              </w:rPr>
              <w:t>FFS: codebook subset restriction</w:t>
            </w:r>
          </w:p>
          <w:p w14:paraId="3D86D1FA" w14:textId="77777777" w:rsidR="00E102C5" w:rsidRPr="00606697" w:rsidRDefault="00E102C5" w:rsidP="008B49FA">
            <w:pPr>
              <w:numPr>
                <w:ilvl w:val="0"/>
                <w:numId w:val="27"/>
              </w:numPr>
              <w:spacing w:after="0"/>
              <w:contextualSpacing/>
              <w:jc w:val="both"/>
              <w:rPr>
                <w:rFonts w:ascii="Times" w:eastAsia="MS Mincho" w:hAnsi="Times"/>
                <w:szCs w:val="24"/>
                <w:lang w:val="en-GB" w:eastAsia="ja-JP"/>
              </w:rPr>
            </w:pPr>
            <w:r w:rsidRPr="00606697">
              <w:rPr>
                <w:rFonts w:ascii="Times" w:eastAsia="MS Mincho" w:hAnsi="Times" w:hint="eastAsia"/>
                <w:szCs w:val="24"/>
                <w:lang w:val="en-GB" w:eastAsia="ja-JP"/>
              </w:rPr>
              <w:t>F</w:t>
            </w:r>
            <w:r w:rsidRPr="00606697">
              <w:rPr>
                <w:rFonts w:ascii="Times" w:eastAsia="MS Mincho" w:hAnsi="Times"/>
                <w:szCs w:val="24"/>
                <w:lang w:val="en-GB" w:eastAsia="ja-JP"/>
              </w:rPr>
              <w:t>FS: supported codebook types for PMI, e.g., Type-I or Type-II</w:t>
            </w:r>
          </w:p>
          <w:p w14:paraId="783241B4" w14:textId="77777777" w:rsidR="00E102C5" w:rsidRPr="00606697" w:rsidRDefault="00E102C5" w:rsidP="008B49FA">
            <w:pPr>
              <w:numPr>
                <w:ilvl w:val="0"/>
                <w:numId w:val="27"/>
              </w:numPr>
              <w:spacing w:after="0"/>
              <w:contextualSpacing/>
              <w:jc w:val="both"/>
              <w:rPr>
                <w:rFonts w:ascii="Times" w:eastAsia="MS Mincho" w:hAnsi="Times"/>
                <w:szCs w:val="24"/>
                <w:lang w:val="en-GB" w:eastAsia="ja-JP"/>
              </w:rPr>
            </w:pPr>
            <w:r w:rsidRPr="00606697">
              <w:rPr>
                <w:rFonts w:ascii="Times" w:eastAsia="MS Mincho" w:hAnsi="Times"/>
                <w:szCs w:val="24"/>
                <w:lang w:val="en-GB" w:eastAsia="ja-JP"/>
              </w:rPr>
              <w:t>FFS: report quantity</w:t>
            </w:r>
          </w:p>
          <w:p w14:paraId="3B0F8715" w14:textId="77777777" w:rsidR="00E102C5" w:rsidRPr="00606697" w:rsidRDefault="00E102C5" w:rsidP="008B49FA">
            <w:pPr>
              <w:numPr>
                <w:ilvl w:val="0"/>
                <w:numId w:val="27"/>
              </w:numPr>
              <w:spacing w:after="0"/>
              <w:contextualSpacing/>
              <w:jc w:val="both"/>
              <w:rPr>
                <w:rFonts w:ascii="Times" w:eastAsia="MS Mincho" w:hAnsi="Times"/>
                <w:szCs w:val="24"/>
                <w:lang w:val="en-GB" w:eastAsia="ja-JP"/>
              </w:rPr>
            </w:pPr>
            <w:r w:rsidRPr="00606697">
              <w:rPr>
                <w:rFonts w:ascii="Times" w:eastAsia="MS Mincho" w:hAnsi="Times" w:hint="eastAsia"/>
                <w:szCs w:val="24"/>
                <w:lang w:val="en-GB" w:eastAsia="ja-JP"/>
              </w:rPr>
              <w:t>F</w:t>
            </w:r>
            <w:r w:rsidRPr="00606697">
              <w:rPr>
                <w:rFonts w:ascii="Times" w:eastAsia="MS Mincho" w:hAnsi="Times"/>
                <w:szCs w:val="24"/>
                <w:lang w:val="en-GB" w:eastAsia="ja-JP"/>
              </w:rPr>
              <w:t>FS: reportFreqConfiguration</w:t>
            </w:r>
          </w:p>
          <w:p w14:paraId="5DBE11A9" w14:textId="77777777" w:rsidR="00E102C5" w:rsidRPr="00606697" w:rsidRDefault="00E102C5" w:rsidP="008B49FA">
            <w:pPr>
              <w:numPr>
                <w:ilvl w:val="0"/>
                <w:numId w:val="27"/>
              </w:numPr>
              <w:spacing w:after="0"/>
              <w:contextualSpacing/>
              <w:jc w:val="both"/>
              <w:rPr>
                <w:rFonts w:ascii="Times" w:eastAsia="MS Mincho" w:hAnsi="Times"/>
                <w:szCs w:val="24"/>
                <w:lang w:val="en-GB" w:eastAsia="ja-JP"/>
              </w:rPr>
            </w:pPr>
            <w:r w:rsidRPr="00606697">
              <w:rPr>
                <w:rFonts w:ascii="Times" w:eastAsia="MS Mincho" w:hAnsi="Times"/>
                <w:szCs w:val="24"/>
                <w:lang w:val="en-GB" w:eastAsia="ja-JP"/>
              </w:rPr>
              <w:t>FFS: Group identity of NZP CSI-RS resource(s) in a resource set for channel measurement when A1-1 is used</w:t>
            </w:r>
          </w:p>
          <w:p w14:paraId="5FB862D9" w14:textId="77777777" w:rsidR="00E102C5" w:rsidRPr="00606697" w:rsidRDefault="00E102C5" w:rsidP="008B49FA">
            <w:pPr>
              <w:spacing w:after="0"/>
              <w:rPr>
                <w:rFonts w:ascii="Times" w:eastAsia="MS Mincho" w:hAnsi="Times"/>
                <w:szCs w:val="24"/>
                <w:lang w:val="en-GB" w:eastAsia="ja-JP"/>
              </w:rPr>
            </w:pPr>
            <w:r w:rsidRPr="00606697">
              <w:rPr>
                <w:rFonts w:ascii="Times" w:eastAsia="Batang" w:hAnsi="Times" w:hint="eastAsia"/>
                <w:szCs w:val="24"/>
                <w:lang w:eastAsia="zh-CN"/>
              </w:rPr>
              <w:t>For</w:t>
            </w:r>
            <w:r w:rsidRPr="00606697">
              <w:rPr>
                <w:rFonts w:ascii="Times" w:eastAsia="Batang" w:hAnsi="Times"/>
                <w:szCs w:val="24"/>
                <w:lang w:eastAsia="zh-CN"/>
              </w:rPr>
              <w:t xml:space="preserve"> </w:t>
            </w:r>
            <w:r w:rsidRPr="00606697">
              <w:rPr>
                <w:rFonts w:ascii="Times" w:eastAsia="Batang" w:hAnsi="Times" w:hint="eastAsia"/>
                <w:szCs w:val="24"/>
                <w:lang w:eastAsia="zh-CN"/>
              </w:rPr>
              <w:t>CSI</w:t>
            </w:r>
            <w:r w:rsidRPr="00606697">
              <w:rPr>
                <w:rFonts w:ascii="Times" w:eastAsia="Batang" w:hAnsi="Times"/>
                <w:szCs w:val="24"/>
                <w:lang w:eastAsia="zh-CN"/>
              </w:rPr>
              <w:t xml:space="preserve"> </w:t>
            </w:r>
            <w:r w:rsidRPr="00606697">
              <w:rPr>
                <w:rFonts w:ascii="Times" w:eastAsia="Batang" w:hAnsi="Times" w:hint="eastAsia"/>
                <w:szCs w:val="24"/>
                <w:lang w:eastAsia="zh-CN"/>
              </w:rPr>
              <w:t>report</w:t>
            </w:r>
            <w:r w:rsidRPr="00606697">
              <w:rPr>
                <w:rFonts w:ascii="Times" w:eastAsia="Batang" w:hAnsi="Times"/>
                <w:szCs w:val="24"/>
                <w:lang w:eastAsia="zh-CN"/>
              </w:rPr>
              <w:t xml:space="preserve"> configuration for </w:t>
            </w:r>
            <w:r w:rsidRPr="00606697">
              <w:rPr>
                <w:rFonts w:ascii="Times" w:eastAsia="MS Mincho" w:hAnsi="Times"/>
                <w:szCs w:val="24"/>
                <w:lang w:val="en-GB" w:eastAsia="ja-JP"/>
              </w:rPr>
              <w:t>type 2 SD adaptation</w:t>
            </w:r>
            <w:r w:rsidRPr="00606697">
              <w:rPr>
                <w:rFonts w:ascii="Times" w:eastAsia="Batang" w:hAnsi="Times"/>
                <w:szCs w:val="24"/>
                <w:lang w:eastAsia="zh-CN"/>
              </w:rPr>
              <w:t>,</w:t>
            </w:r>
            <w:r w:rsidRPr="00606697">
              <w:rPr>
                <w:rFonts w:ascii="Times" w:eastAsia="Batang" w:hAnsi="Times"/>
                <w:szCs w:val="24"/>
                <w:lang w:val="en-GB"/>
              </w:rPr>
              <w:t xml:space="preserve"> </w:t>
            </w:r>
            <w:r w:rsidRPr="00606697">
              <w:rPr>
                <w:rFonts w:ascii="Times" w:eastAsia="MS Mincho" w:hAnsi="Times"/>
                <w:szCs w:val="24"/>
                <w:lang w:val="en-GB" w:eastAsia="ja-JP"/>
              </w:rPr>
              <w:t>further study under which cases sub-configurations may or may not be needed including sub-configuration content</w:t>
            </w:r>
          </w:p>
          <w:p w14:paraId="28DAC83A" w14:textId="77777777" w:rsidR="00E102C5" w:rsidRPr="00606697" w:rsidRDefault="00E102C5" w:rsidP="008B49FA">
            <w:pPr>
              <w:spacing w:after="0"/>
              <w:rPr>
                <w:rFonts w:ascii="Times" w:eastAsia="Batang" w:hAnsi="Times" w:cs="Times"/>
                <w:b/>
                <w:bCs/>
                <w:highlight w:val="green"/>
                <w:lang w:val="en-GB" w:eastAsia="en-GB"/>
              </w:rPr>
            </w:pPr>
          </w:p>
          <w:p w14:paraId="6C401948" w14:textId="77777777" w:rsidR="00E102C5" w:rsidRPr="00606697" w:rsidRDefault="00E102C5" w:rsidP="008B49FA">
            <w:pPr>
              <w:spacing w:after="0"/>
              <w:rPr>
                <w:rFonts w:ascii="Times" w:eastAsia="DengXian" w:hAnsi="Times" w:cs="Times"/>
                <w:b/>
                <w:bCs/>
                <w:highlight w:val="green"/>
                <w:lang w:val="en-GB" w:eastAsia="en-GB"/>
              </w:rPr>
            </w:pPr>
            <w:r w:rsidRPr="00606697">
              <w:rPr>
                <w:rFonts w:ascii="Times" w:eastAsia="Batang" w:hAnsi="Times" w:cs="Times"/>
                <w:b/>
                <w:bCs/>
                <w:highlight w:val="green"/>
                <w:lang w:val="en-GB" w:eastAsia="en-GB"/>
              </w:rPr>
              <w:t>Agreement</w:t>
            </w:r>
          </w:p>
          <w:p w14:paraId="70981435" w14:textId="33381A79" w:rsidR="00E102C5" w:rsidRPr="00E102C5" w:rsidRDefault="00E102C5" w:rsidP="00E102C5">
            <w:pPr>
              <w:spacing w:after="0"/>
              <w:rPr>
                <w:rFonts w:ascii="Times" w:eastAsia="Batang" w:hAnsi="Times" w:cs="Times"/>
                <w:lang w:val="en-GB" w:eastAsia="en-GB"/>
              </w:rPr>
            </w:pPr>
            <w:r w:rsidRPr="00606697">
              <w:rPr>
                <w:rFonts w:ascii="Times" w:eastAsia="Batang" w:hAnsi="Times" w:cs="Times"/>
                <w:lang w:val="en-GB"/>
              </w:rPr>
              <w:t xml:space="preserve">For Semi-persistent/Aperiodic CSI reporting with </w:t>
            </w:r>
            <m:oMath>
              <m:r>
                <m:rPr>
                  <m:sty m:val="p"/>
                </m:rPr>
                <w:rPr>
                  <w:rFonts w:ascii="Cambria Math" w:hAnsi="Cambria Math"/>
                </w:rPr>
                <m:t>1≤</m:t>
              </m:r>
              <m:r>
                <w:rPr>
                  <w:rFonts w:ascii="Cambria Math" w:hAnsi="Cambria Math"/>
                </w:rPr>
                <m:t>N</m:t>
              </m:r>
              <m:r>
                <m:rPr>
                  <m:sty m:val="p"/>
                </m:rPr>
                <w:rPr>
                  <w:rFonts w:ascii="Cambria Math" w:hAnsi="Cambria Math"/>
                </w:rPr>
                <m:t>≤</m:t>
              </m:r>
              <m:r>
                <w:rPr>
                  <w:rFonts w:ascii="Cambria Math" w:hAnsi="Cambria Math"/>
                </w:rPr>
                <m:t>L</m:t>
              </m:r>
            </m:oMath>
            <w:r w:rsidRPr="00606697">
              <w:rPr>
                <w:rFonts w:ascii="Times" w:eastAsia="Batang" w:hAnsi="Times" w:cs="Times"/>
                <w:lang w:val="en-GB"/>
              </w:rPr>
              <w:t>, study what enhancements to the current DCI and MAC-CE mechanisms are needed for gNB triggering/indication/activation of the N CSI(s) in a reporting instance, where the N CSI(s) are associated with N sub-configuration(s) from L in a report config.</w:t>
            </w:r>
          </w:p>
        </w:tc>
      </w:tr>
    </w:tbl>
    <w:p w14:paraId="661E3DC4" w14:textId="77777777" w:rsidR="00730EB8" w:rsidRDefault="00730EB8" w:rsidP="00114870">
      <w:pPr>
        <w:rPr>
          <w:rFonts w:eastAsiaTheme="minorEastAsia"/>
          <w:highlight w:val="yellow"/>
          <w:lang w:eastAsia="ko-KR"/>
        </w:rPr>
      </w:pPr>
    </w:p>
    <w:p w14:paraId="0F649927" w14:textId="77777777" w:rsidR="00C559F1" w:rsidRPr="00C559F1" w:rsidRDefault="00C559F1" w:rsidP="00C559F1">
      <w:pPr>
        <w:pStyle w:val="ListParagraph"/>
        <w:keepNext/>
        <w:keepLines/>
        <w:numPr>
          <w:ilvl w:val="0"/>
          <w:numId w:val="19"/>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6ACEB73C" w14:textId="0933482D" w:rsidR="00114870" w:rsidRPr="00C559F1" w:rsidRDefault="00E102C5" w:rsidP="00C559F1">
      <w:pPr>
        <w:pStyle w:val="Heading2"/>
      </w:pPr>
      <w:r w:rsidRPr="00C559F1">
        <w:t>A2-1</w:t>
      </w:r>
    </w:p>
    <w:p w14:paraId="4DDE9A3F" w14:textId="69D110DD" w:rsidR="00AE10BD" w:rsidRDefault="00AE10BD" w:rsidP="00BA3256">
      <w:pPr>
        <w:spacing w:before="240" w:line="288" w:lineRule="auto"/>
        <w:ind w:firstLine="432"/>
        <w:jc w:val="both"/>
        <w:rPr>
          <w:rFonts w:eastAsiaTheme="minorEastAsia"/>
          <w:lang w:eastAsia="ko-KR"/>
        </w:rPr>
      </w:pPr>
      <w:r>
        <w:rPr>
          <w:rFonts w:eastAsiaTheme="minorEastAsia"/>
          <w:lang w:eastAsia="ko-KR"/>
        </w:rPr>
        <w:t xml:space="preserve">It can be considered that </w:t>
      </w:r>
      <w:r w:rsidRPr="00606697">
        <w:rPr>
          <w:rFonts w:ascii="Times" w:eastAsia="Batang" w:hAnsi="Times"/>
          <w:bCs/>
          <w:szCs w:val="24"/>
        </w:rPr>
        <w:t>A1-1-revised</w:t>
      </w:r>
      <w:r>
        <w:rPr>
          <w:rFonts w:ascii="Times" w:eastAsia="Batang" w:hAnsi="Times"/>
          <w:bCs/>
          <w:szCs w:val="24"/>
        </w:rPr>
        <w:t xml:space="preserve"> or </w:t>
      </w:r>
      <w:r w:rsidRPr="00606697">
        <w:rPr>
          <w:rFonts w:ascii="Times" w:eastAsia="Batang" w:hAnsi="Times"/>
          <w:bCs/>
          <w:szCs w:val="24"/>
        </w:rPr>
        <w:t>A1-</w:t>
      </w:r>
      <w:r>
        <w:rPr>
          <w:rFonts w:ascii="Times" w:eastAsia="Batang" w:hAnsi="Times"/>
          <w:bCs/>
          <w:szCs w:val="24"/>
        </w:rPr>
        <w:t>2</w:t>
      </w:r>
      <w:r w:rsidRPr="00606697">
        <w:rPr>
          <w:rFonts w:ascii="Times" w:eastAsia="Batang" w:hAnsi="Times"/>
          <w:bCs/>
          <w:szCs w:val="24"/>
        </w:rPr>
        <w:t>-revised</w:t>
      </w:r>
      <w:r>
        <w:rPr>
          <w:rFonts w:ascii="Times" w:eastAsia="Batang" w:hAnsi="Times"/>
          <w:bCs/>
          <w:szCs w:val="24"/>
        </w:rPr>
        <w:t xml:space="preserve"> </w:t>
      </w:r>
      <w:r w:rsidR="00BA3256">
        <w:rPr>
          <w:rFonts w:ascii="Times" w:eastAsia="Batang" w:hAnsi="Times"/>
          <w:bCs/>
          <w:szCs w:val="24"/>
        </w:rPr>
        <w:t>is</w:t>
      </w:r>
      <w:r>
        <w:rPr>
          <w:rFonts w:ascii="Times" w:eastAsia="Batang" w:hAnsi="Times"/>
          <w:bCs/>
          <w:szCs w:val="24"/>
        </w:rPr>
        <w:t xml:space="preserve"> paired with </w:t>
      </w:r>
      <w:r w:rsidRPr="00AE10BD">
        <w:rPr>
          <w:rFonts w:ascii="Times" w:eastAsia="Batang" w:hAnsi="Times"/>
          <w:bCs/>
          <w:szCs w:val="24"/>
        </w:rPr>
        <w:t>A2-1 by providing independent/separate CSI report configurations where each CSI report configuration corresponds to one spatial adaptation pattern.</w:t>
      </w:r>
      <w:r>
        <w:rPr>
          <w:rFonts w:ascii="Times" w:eastAsia="Batang" w:hAnsi="Times"/>
          <w:bCs/>
          <w:szCs w:val="24"/>
        </w:rPr>
        <w:t xml:space="preserve"> </w:t>
      </w:r>
      <w:r>
        <w:rPr>
          <w:rFonts w:eastAsiaTheme="minorEastAsia"/>
          <w:lang w:eastAsia="ko-KR"/>
        </w:rPr>
        <w:t>Note, however, that multiple different resource configurations within a resource set would share most of the parameters of a given CSI reporting configuration, such as reporting types, etc.</w:t>
      </w:r>
      <w:r w:rsidR="00BA3256">
        <w:rPr>
          <w:rFonts w:eastAsiaTheme="minorEastAsia"/>
          <w:lang w:eastAsia="ko-KR"/>
        </w:rPr>
        <w:t xml:space="preserve"> In other words, </w:t>
      </w:r>
      <w:r w:rsidR="00BA3256">
        <w:rPr>
          <w:lang w:eastAsia="ko-KR"/>
        </w:rPr>
        <w:t xml:space="preserve">not all the parameters in the CSI report </w:t>
      </w:r>
      <w:r w:rsidR="00BA3256" w:rsidRPr="004E0124">
        <w:rPr>
          <w:lang w:eastAsia="ko-KR"/>
        </w:rPr>
        <w:t>configuration</w:t>
      </w:r>
      <w:r w:rsidR="00BA3256">
        <w:rPr>
          <w:lang w:eastAsia="ko-KR"/>
        </w:rPr>
        <w:t xml:space="preserve"> need to be independently/separately provided but only certain parameters, e.g., </w:t>
      </w:r>
      <w:proofErr w:type="spellStart"/>
      <w:r w:rsidR="00BA3256">
        <w:rPr>
          <w:i/>
        </w:rPr>
        <w:t>codebookConfig</w:t>
      </w:r>
      <w:proofErr w:type="spellEnd"/>
      <w:r w:rsidR="00BA3256">
        <w:rPr>
          <w:lang w:eastAsia="ko-KR"/>
        </w:rPr>
        <w:t xml:space="preserve">, </w:t>
      </w:r>
      <w:proofErr w:type="spellStart"/>
      <w:r w:rsidR="00BA3256" w:rsidRPr="00BA3256">
        <w:rPr>
          <w:i/>
          <w:lang w:eastAsia="ko-KR"/>
        </w:rPr>
        <w:t>reportQuantity</w:t>
      </w:r>
      <w:proofErr w:type="spellEnd"/>
      <w:r w:rsidR="00BA3256">
        <w:rPr>
          <w:lang w:eastAsia="ko-KR"/>
        </w:rPr>
        <w:t xml:space="preserve">, may need to be provided for different adaptation hypotheses. This situation can be </w:t>
      </w:r>
      <w:r>
        <w:rPr>
          <w:rFonts w:eastAsiaTheme="minorEastAsia"/>
          <w:lang w:eastAsia="ko-KR"/>
        </w:rPr>
        <w:t>best handled by A2-2.</w:t>
      </w:r>
      <w:r>
        <w:rPr>
          <w:rFonts w:ascii="Times" w:eastAsia="Batang" w:hAnsi="Times"/>
          <w:bCs/>
          <w:szCs w:val="24"/>
        </w:rPr>
        <w:t xml:space="preserve"> </w:t>
      </w:r>
      <w:r>
        <w:rPr>
          <w:rFonts w:eastAsiaTheme="minorEastAsia"/>
          <w:lang w:eastAsia="ko-KR"/>
        </w:rPr>
        <w:t xml:space="preserve">Therefore, it is suggested that </w:t>
      </w:r>
      <w:r w:rsidRPr="00AE10BD">
        <w:rPr>
          <w:rFonts w:eastAsiaTheme="minorEastAsia"/>
          <w:lang w:eastAsia="ko-KR"/>
        </w:rPr>
        <w:t>the remaining meetings of Rel-18</w:t>
      </w:r>
      <w:r>
        <w:rPr>
          <w:rFonts w:eastAsiaTheme="minorEastAsia"/>
          <w:lang w:eastAsia="ko-KR"/>
        </w:rPr>
        <w:t xml:space="preserve"> shall </w:t>
      </w:r>
      <w:r w:rsidRPr="00AE10BD">
        <w:rPr>
          <w:rFonts w:eastAsiaTheme="minorEastAsia"/>
          <w:lang w:eastAsia="ko-KR"/>
        </w:rPr>
        <w:t xml:space="preserve">focus </w:t>
      </w:r>
      <w:r>
        <w:rPr>
          <w:rFonts w:eastAsiaTheme="minorEastAsia"/>
          <w:lang w:eastAsia="ko-KR"/>
        </w:rPr>
        <w:t>on the completion of</w:t>
      </w:r>
      <w:r w:rsidRPr="00AE10BD">
        <w:rPr>
          <w:rFonts w:eastAsiaTheme="minorEastAsia"/>
          <w:lang w:eastAsia="ko-KR"/>
        </w:rPr>
        <w:t xml:space="preserve"> A2-2.</w:t>
      </w:r>
    </w:p>
    <w:p w14:paraId="398B032A" w14:textId="2ABC06AC" w:rsidR="00AE10BD" w:rsidRPr="00AE10BD" w:rsidRDefault="00AE10BD" w:rsidP="00AE10BD">
      <w:pPr>
        <w:spacing w:before="240" w:line="288" w:lineRule="auto"/>
        <w:ind w:firstLine="432"/>
        <w:jc w:val="both"/>
        <w:rPr>
          <w:rFonts w:eastAsiaTheme="minorEastAsia"/>
          <w:b/>
          <w:bCs/>
          <w:lang w:eastAsia="ko-KR"/>
        </w:rPr>
      </w:pPr>
      <w:r>
        <w:rPr>
          <w:rFonts w:eastAsiaTheme="minorEastAsia"/>
          <w:b/>
          <w:bCs/>
          <w:lang w:eastAsia="ko-KR"/>
        </w:rPr>
        <w:t>Proposal</w:t>
      </w:r>
      <w:r w:rsidR="006D2778">
        <w:rPr>
          <w:rFonts w:eastAsiaTheme="minorEastAsia"/>
          <w:b/>
          <w:bCs/>
          <w:lang w:eastAsia="ko-KR"/>
        </w:rPr>
        <w:t xml:space="preserve"> 8</w:t>
      </w:r>
      <w:r w:rsidRPr="00C63509">
        <w:rPr>
          <w:rFonts w:eastAsiaTheme="minorEastAsia"/>
          <w:b/>
          <w:bCs/>
          <w:lang w:eastAsia="ko-KR"/>
        </w:rPr>
        <w:t xml:space="preserve">: </w:t>
      </w:r>
      <w:r>
        <w:rPr>
          <w:rFonts w:eastAsiaTheme="minorEastAsia"/>
          <w:b/>
          <w:bCs/>
          <w:lang w:eastAsia="ko-KR"/>
        </w:rPr>
        <w:t xml:space="preserve">RAN1 does not further pursue </w:t>
      </w:r>
      <w:r w:rsidRPr="009131F9">
        <w:rPr>
          <w:rFonts w:eastAsiaTheme="minorEastAsia"/>
          <w:b/>
          <w:bCs/>
          <w:lang w:eastAsia="ko-KR"/>
        </w:rPr>
        <w:t>A</w:t>
      </w:r>
      <w:r>
        <w:rPr>
          <w:rFonts w:eastAsiaTheme="minorEastAsia"/>
          <w:b/>
          <w:bCs/>
          <w:lang w:eastAsia="ko-KR"/>
        </w:rPr>
        <w:t>2</w:t>
      </w:r>
      <w:r w:rsidRPr="009131F9">
        <w:rPr>
          <w:rFonts w:eastAsiaTheme="minorEastAsia"/>
          <w:b/>
          <w:bCs/>
          <w:lang w:eastAsia="ko-KR"/>
        </w:rPr>
        <w:t>-1</w:t>
      </w:r>
      <w:r>
        <w:rPr>
          <w:rFonts w:eastAsiaTheme="minorEastAsia"/>
          <w:b/>
          <w:bCs/>
          <w:lang w:eastAsia="ko-KR"/>
        </w:rPr>
        <w:t xml:space="preserve">. </w:t>
      </w:r>
    </w:p>
    <w:p w14:paraId="2959DC49" w14:textId="77777777" w:rsidR="00E102C5" w:rsidRPr="00E102C5" w:rsidRDefault="00E102C5" w:rsidP="00E102C5">
      <w:pPr>
        <w:spacing w:before="120" w:after="0" w:line="288" w:lineRule="auto"/>
        <w:jc w:val="both"/>
        <w:rPr>
          <w:rFonts w:eastAsiaTheme="minorEastAsia"/>
          <w:lang w:eastAsia="ko-KR"/>
        </w:rPr>
      </w:pPr>
    </w:p>
    <w:p w14:paraId="1FA2BEAC" w14:textId="76B58721" w:rsidR="00AE10BD" w:rsidRPr="00C559F1" w:rsidRDefault="00E102C5" w:rsidP="00C559F1">
      <w:pPr>
        <w:pStyle w:val="Heading2"/>
      </w:pPr>
      <w:r w:rsidRPr="00C559F1">
        <w:t>A2-2</w:t>
      </w:r>
    </w:p>
    <w:p w14:paraId="044D742E" w14:textId="77777777" w:rsidR="00730EB8" w:rsidRDefault="00BA3256" w:rsidP="00730EB8">
      <w:pPr>
        <w:spacing w:before="240" w:line="288" w:lineRule="auto"/>
        <w:ind w:firstLine="432"/>
        <w:jc w:val="both"/>
        <w:rPr>
          <w:rFonts w:eastAsiaTheme="minorEastAsia"/>
          <w:lang w:eastAsia="ko-KR"/>
        </w:rPr>
      </w:pPr>
      <w:r w:rsidRPr="00BA3256">
        <w:rPr>
          <w:rFonts w:eastAsiaTheme="minorEastAsia"/>
          <w:lang w:eastAsia="ko-KR"/>
        </w:rPr>
        <w:t xml:space="preserve">As a gNB performs Type 1 SD adaptation, the number of active antenna ports, or the antenna structure in general, can change. </w:t>
      </w:r>
      <w:r>
        <w:rPr>
          <w:rFonts w:eastAsiaTheme="minorEastAsia"/>
          <w:lang w:eastAsia="ko-KR"/>
        </w:rPr>
        <w:t>Therefore, for Type 1 SD adaptation, i</w:t>
      </w:r>
      <w:r w:rsidRPr="00BA3256">
        <w:rPr>
          <w:rFonts w:eastAsiaTheme="minorEastAsia"/>
          <w:lang w:eastAsia="ko-KR"/>
        </w:rPr>
        <w:t xml:space="preserve">n order for a UE to correctly construct the CSI feedback message, there is a need for providing corresponding </w:t>
      </w:r>
      <w:r>
        <w:rPr>
          <w:rFonts w:eastAsiaTheme="minorEastAsia"/>
          <w:lang w:eastAsia="ko-KR"/>
        </w:rPr>
        <w:t xml:space="preserve">codebook </w:t>
      </w:r>
      <w:r w:rsidRPr="00BA3256">
        <w:rPr>
          <w:rFonts w:eastAsiaTheme="minorEastAsia"/>
          <w:lang w:eastAsia="ko-KR"/>
        </w:rPr>
        <w:t>sub-configurations to the UE.</w:t>
      </w:r>
      <w:r w:rsidR="00730EB8">
        <w:rPr>
          <w:rFonts w:eastAsiaTheme="minorEastAsia"/>
          <w:lang w:eastAsia="ko-KR"/>
        </w:rPr>
        <w:t xml:space="preserve"> </w:t>
      </w:r>
      <w:r>
        <w:rPr>
          <w:rFonts w:eastAsiaTheme="minorEastAsia"/>
          <w:lang w:eastAsia="ko-KR"/>
        </w:rPr>
        <w:t xml:space="preserve">In the case of Type 2 SD and PD adaptations, the CSI report </w:t>
      </w:r>
      <w:r w:rsidRPr="00BA3256">
        <w:rPr>
          <w:rFonts w:eastAsiaTheme="minorEastAsia"/>
          <w:lang w:eastAsia="ko-KR"/>
        </w:rPr>
        <w:t>can be based on single CSI report configuration as in the legacy system.</w:t>
      </w:r>
      <w:r>
        <w:rPr>
          <w:rFonts w:eastAsiaTheme="minorEastAsia"/>
          <w:lang w:eastAsia="ko-KR"/>
        </w:rPr>
        <w:t xml:space="preserve"> However, there may be a need to separately configure CSI report quantities to reduce CSI computation complexity at UE or to reduce </w:t>
      </w:r>
      <w:r w:rsidR="00730EB8">
        <w:rPr>
          <w:rFonts w:eastAsiaTheme="minorEastAsia"/>
          <w:lang w:eastAsia="ko-KR"/>
        </w:rPr>
        <w:t>feedback payload size, if some quantities are deemed not necessary for sub-configurations other than a default configuration.</w:t>
      </w:r>
    </w:p>
    <w:p w14:paraId="00B76AD0" w14:textId="04151A03" w:rsidR="00730EB8" w:rsidRPr="00040898" w:rsidRDefault="00730EB8" w:rsidP="00730EB8">
      <w:pPr>
        <w:spacing w:before="240" w:line="288" w:lineRule="auto"/>
        <w:ind w:firstLine="432"/>
        <w:jc w:val="both"/>
        <w:rPr>
          <w:rFonts w:eastAsiaTheme="minorEastAsia"/>
          <w:b/>
          <w:bCs/>
          <w:lang w:eastAsia="ko-KR"/>
        </w:rPr>
      </w:pPr>
      <w:r>
        <w:rPr>
          <w:rFonts w:eastAsiaTheme="minorEastAsia"/>
          <w:b/>
          <w:bCs/>
          <w:lang w:eastAsia="ko-KR"/>
        </w:rPr>
        <w:t>Observation</w:t>
      </w:r>
      <w:r w:rsidR="006D2778">
        <w:rPr>
          <w:rFonts w:eastAsiaTheme="minorEastAsia"/>
          <w:b/>
          <w:bCs/>
          <w:lang w:eastAsia="ko-KR"/>
        </w:rPr>
        <w:t xml:space="preserve"> 9</w:t>
      </w:r>
      <w:r w:rsidRPr="00C63509">
        <w:rPr>
          <w:rFonts w:eastAsiaTheme="minorEastAsia"/>
          <w:b/>
          <w:bCs/>
          <w:lang w:eastAsia="ko-KR"/>
        </w:rPr>
        <w:t>:</w:t>
      </w:r>
      <w:r>
        <w:rPr>
          <w:rFonts w:eastAsiaTheme="minorEastAsia"/>
          <w:b/>
          <w:bCs/>
          <w:lang w:eastAsia="ko-KR"/>
        </w:rPr>
        <w:t xml:space="preserve"> For A2-2, there is a need to provide sub-configurations on CSI codebook and report quantities.</w:t>
      </w:r>
    </w:p>
    <w:p w14:paraId="0A89B5CC" w14:textId="76A4A881" w:rsidR="005F4E0A" w:rsidRDefault="00612629" w:rsidP="005F4E0A">
      <w:pPr>
        <w:spacing w:before="240" w:line="288" w:lineRule="auto"/>
        <w:ind w:firstLine="432"/>
        <w:jc w:val="both"/>
      </w:pPr>
      <w:bookmarkStart w:id="17" w:name="_Hlk131618314"/>
      <w:r>
        <w:t>For</w:t>
      </w:r>
      <w:r w:rsidR="005F4E0A">
        <w:t xml:space="preserve"> a number of CSI-RS resource sub-configurations includ</w:t>
      </w:r>
      <w:r>
        <w:t>ing</w:t>
      </w:r>
      <w:r w:rsidR="005F4E0A">
        <w:t xml:space="preserve"> distinct CSI-RS resource mapping patterns, the UE needs to be provided a corresponding number of CSI report sub-configurations including parameters related to codebook configuration </w:t>
      </w:r>
      <w:bookmarkEnd w:id="17"/>
      <w:r w:rsidR="005F4E0A">
        <w:t xml:space="preserve">such as </w:t>
      </w:r>
      <w:r w:rsidR="005F4E0A" w:rsidRPr="0092504F">
        <w:rPr>
          <w:i/>
        </w:rPr>
        <w:t>n1-n2</w:t>
      </w:r>
      <w:r w:rsidR="005F4E0A">
        <w:t xml:space="preserve">, </w:t>
      </w:r>
      <w:r w:rsidR="005F4E0A" w:rsidRPr="0092504F">
        <w:rPr>
          <w:i/>
        </w:rPr>
        <w:t>ng-n1-n2</w:t>
      </w:r>
      <w:r w:rsidR="005F4E0A">
        <w:t xml:space="preserve">, or </w:t>
      </w:r>
      <w:r w:rsidR="005F4E0A" w:rsidRPr="0092504F">
        <w:rPr>
          <w:i/>
        </w:rPr>
        <w:t>n1-n2-codebookSubsetRestriction</w:t>
      </w:r>
      <w:r w:rsidR="005F4E0A">
        <w:rPr>
          <w:i/>
        </w:rPr>
        <w:t xml:space="preserve"> </w:t>
      </w:r>
      <w:r w:rsidR="005F4E0A">
        <w:t xml:space="preserve">configurations, for a </w:t>
      </w:r>
      <w:proofErr w:type="spellStart"/>
      <w:r w:rsidR="005F4E0A" w:rsidRPr="0092504F">
        <w:rPr>
          <w:i/>
        </w:rPr>
        <w:t>typeI-SinglePanel</w:t>
      </w:r>
      <w:proofErr w:type="spellEnd"/>
      <w:r w:rsidR="005F4E0A">
        <w:t xml:space="preserve">, </w:t>
      </w:r>
      <w:proofErr w:type="spellStart"/>
      <w:r w:rsidR="005F4E0A" w:rsidRPr="0092504F">
        <w:rPr>
          <w:i/>
        </w:rPr>
        <w:t>typeI-MultiPanel</w:t>
      </w:r>
      <w:proofErr w:type="spellEnd"/>
      <w:r w:rsidR="005F4E0A">
        <w:t xml:space="preserve">, and </w:t>
      </w:r>
      <w:proofErr w:type="spellStart"/>
      <w:r w:rsidR="005F4E0A" w:rsidRPr="0092504F">
        <w:rPr>
          <w:i/>
        </w:rPr>
        <w:t>typeII</w:t>
      </w:r>
      <w:proofErr w:type="spellEnd"/>
      <w:r w:rsidR="005F4E0A">
        <w:t xml:space="preserve"> codebook configurations, respectively. If a number of CSI-RS resource sub-configurations </w:t>
      </w:r>
      <w:r w:rsidR="005F4E0A">
        <w:lastRenderedPageBreak/>
        <w:t xml:space="preserve">are based on a single CSI-RS resource mapping pattern but only differ in power offset values, e.g., </w:t>
      </w:r>
      <w:proofErr w:type="spellStart"/>
      <w:r w:rsidR="005F4E0A" w:rsidRPr="00F82838">
        <w:rPr>
          <w:i/>
        </w:rPr>
        <w:t>powerControlOffset</w:t>
      </w:r>
      <w:proofErr w:type="spellEnd"/>
      <w:r w:rsidR="005F4E0A">
        <w:t xml:space="preserve">, </w:t>
      </w:r>
      <w:proofErr w:type="spellStart"/>
      <w:r w:rsidR="005F4E0A" w:rsidRPr="00F82838">
        <w:rPr>
          <w:i/>
        </w:rPr>
        <w:t>powerControlOffsetSS</w:t>
      </w:r>
      <w:proofErr w:type="spellEnd"/>
      <w:r w:rsidR="005F4E0A">
        <w:t>, a single codebook configuration can be reused by the UE for reporting CSI for a number of hypotheses. On the other hand, multiple CSI reports for different</w:t>
      </w:r>
      <w:r>
        <w:t xml:space="preserve"> sub-configurations</w:t>
      </w:r>
      <w:r w:rsidR="005F4E0A">
        <w:t xml:space="preserve"> may be configured with a different set of CSI report quantities from CQI, PMI, RI, LI, L1-RSRP, etc. as the network may want to obtain only for certain report quantities</w:t>
      </w:r>
      <w:r>
        <w:t xml:space="preserve"> for some sub-configurations</w:t>
      </w:r>
      <w:r w:rsidR="005F4E0A">
        <w:t xml:space="preserve">. </w:t>
      </w:r>
    </w:p>
    <w:p w14:paraId="6229F68B" w14:textId="06FF50BB" w:rsidR="005F4E0A" w:rsidRDefault="005F4E0A" w:rsidP="005F4E0A">
      <w:pPr>
        <w:spacing w:before="240" w:line="288" w:lineRule="auto"/>
        <w:ind w:firstLine="432"/>
        <w:jc w:val="both"/>
        <w:rPr>
          <w:rFonts w:eastAsiaTheme="minorEastAsia"/>
          <w:b/>
          <w:bCs/>
          <w:lang w:eastAsia="ko-KR"/>
        </w:rPr>
      </w:pPr>
      <w:r w:rsidRPr="00C63509">
        <w:rPr>
          <w:rFonts w:eastAsiaTheme="minorEastAsia"/>
          <w:b/>
          <w:bCs/>
          <w:lang w:eastAsia="ko-KR"/>
        </w:rPr>
        <w:t>Proposal</w:t>
      </w:r>
      <w:r w:rsidR="006D2778">
        <w:rPr>
          <w:rFonts w:eastAsiaTheme="minorEastAsia"/>
          <w:b/>
          <w:bCs/>
          <w:lang w:eastAsia="ko-KR"/>
        </w:rPr>
        <w:t xml:space="preserve"> 9</w:t>
      </w:r>
      <w:r w:rsidRPr="00C63509">
        <w:rPr>
          <w:rFonts w:eastAsiaTheme="minorEastAsia"/>
          <w:b/>
          <w:bCs/>
          <w:lang w:eastAsia="ko-KR"/>
        </w:rPr>
        <w:t xml:space="preserve">: </w:t>
      </w:r>
      <w:r>
        <w:rPr>
          <w:rFonts w:eastAsiaTheme="minorEastAsia"/>
          <w:b/>
          <w:bCs/>
          <w:lang w:eastAsia="ko-KR"/>
        </w:rPr>
        <w:t xml:space="preserve">For </w:t>
      </w:r>
      <w:r w:rsidR="00612629">
        <w:rPr>
          <w:rFonts w:eastAsiaTheme="minorEastAsia"/>
          <w:b/>
          <w:bCs/>
          <w:lang w:eastAsia="ko-KR"/>
        </w:rPr>
        <w:t>A2-2</w:t>
      </w:r>
      <w:r>
        <w:rPr>
          <w:rFonts w:eastAsiaTheme="minorEastAsia"/>
          <w:b/>
          <w:bCs/>
          <w:lang w:eastAsia="ko-KR"/>
        </w:rPr>
        <w:t xml:space="preserve">, a UE can be provided one or more of CSI report sub-configurations for a number of CSI-RS resource sub-configurations including parameters related to codebook configurations and/or CSI report quantities.   </w:t>
      </w:r>
    </w:p>
    <w:p w14:paraId="6240E862" w14:textId="36B23394" w:rsidR="00BA3256" w:rsidRDefault="00612629" w:rsidP="00730EB8">
      <w:pPr>
        <w:spacing w:before="240" w:line="288" w:lineRule="auto"/>
        <w:ind w:firstLine="432"/>
        <w:jc w:val="both"/>
        <w:rPr>
          <w:rFonts w:eastAsiaTheme="minorEastAsia"/>
          <w:lang w:eastAsia="ko-KR"/>
        </w:rPr>
      </w:pPr>
      <w:r>
        <w:rPr>
          <w:rFonts w:eastAsiaTheme="minorEastAsia"/>
          <w:lang w:eastAsia="ko-KR"/>
        </w:rPr>
        <w:t xml:space="preserve">For the case of multi-panel antennas, panel-level on/off may provide sufficient granularity of network adaptation. Therefore, multiple sub-configurations regarding codebook configuration may </w:t>
      </w:r>
      <w:r w:rsidR="00945503">
        <w:rPr>
          <w:rFonts w:eastAsiaTheme="minorEastAsia"/>
          <w:lang w:eastAsia="ko-KR"/>
        </w:rPr>
        <w:t xml:space="preserve">only </w:t>
      </w:r>
      <w:r>
        <w:rPr>
          <w:rFonts w:eastAsiaTheme="minorEastAsia"/>
          <w:lang w:eastAsia="ko-KR"/>
        </w:rPr>
        <w:t>include</w:t>
      </w:r>
      <w:r w:rsidR="00945503">
        <w:rPr>
          <w:rFonts w:eastAsiaTheme="minorEastAsia"/>
          <w:lang w:eastAsia="ko-KR"/>
        </w:rPr>
        <w:t xml:space="preserve"> a set of different number of active panels, i.e., </w:t>
      </w:r>
      <w:r w:rsidR="00945503" w:rsidRPr="00945503">
        <w:rPr>
          <w:rFonts w:eastAsiaTheme="minorEastAsia"/>
          <w:i/>
          <w:lang w:eastAsia="ko-KR"/>
        </w:rPr>
        <w:t>n</w:t>
      </w:r>
      <w:r w:rsidR="00945503" w:rsidRPr="00945503">
        <w:rPr>
          <w:rFonts w:eastAsiaTheme="minorEastAsia"/>
          <w:i/>
          <w:vertAlign w:val="subscript"/>
          <w:lang w:eastAsia="ko-KR"/>
        </w:rPr>
        <w:t>g</w:t>
      </w:r>
      <w:r w:rsidR="00945503">
        <w:rPr>
          <w:rFonts w:eastAsiaTheme="minorEastAsia"/>
          <w:lang w:eastAsia="ko-KR"/>
        </w:rPr>
        <w:t>, and the UE reports phase shift for co-phasing of panels only for the indicated number of active panels.</w:t>
      </w:r>
      <w:r>
        <w:rPr>
          <w:rFonts w:eastAsiaTheme="minorEastAsia"/>
          <w:lang w:eastAsia="ko-KR"/>
        </w:rPr>
        <w:t xml:space="preserve"> </w:t>
      </w:r>
      <w:r w:rsidR="00B00CD4">
        <w:rPr>
          <w:rFonts w:eastAsiaTheme="minorEastAsia"/>
          <w:lang w:eastAsia="ko-KR"/>
        </w:rPr>
        <w:t xml:space="preserve">Additionally, for the case of multi-CSI, it is also possible to indicated the exact panels that are to be activated by using an (panel) offset parameter. </w:t>
      </w:r>
      <w:r w:rsidR="00B00CD4">
        <w:rPr>
          <w:rFonts w:eastAsia="SimSun" w:hint="eastAsia"/>
          <w:lang w:eastAsia="zh-CN"/>
        </w:rPr>
        <w:t>F</w:t>
      </w:r>
      <w:r w:rsidR="00B00CD4">
        <w:rPr>
          <w:rFonts w:eastAsia="SimSun"/>
          <w:lang w:eastAsia="zh-CN"/>
        </w:rPr>
        <w:t xml:space="preserve">or example, if there are four panels in total {panel#1, panel#2, panel#3, panel#4}, </w:t>
      </w:r>
      <w:r w:rsidR="00DC2290">
        <w:rPr>
          <w:rFonts w:eastAsia="SimSun"/>
          <w:lang w:eastAsia="zh-CN"/>
        </w:rPr>
        <w:t>with</w:t>
      </w:r>
      <w:r w:rsidR="00B00CD4">
        <w:rPr>
          <w:rFonts w:eastAsia="SimSun"/>
          <w:lang w:eastAsia="zh-CN"/>
        </w:rPr>
        <w:t xml:space="preserve"> </w:t>
      </w:r>
      <w:r w:rsidR="00B00CD4" w:rsidRPr="00945503">
        <w:rPr>
          <w:rFonts w:eastAsiaTheme="minorEastAsia"/>
          <w:b/>
          <w:i/>
          <w:lang w:eastAsia="ko-KR"/>
        </w:rPr>
        <w:t>n</w:t>
      </w:r>
      <w:r w:rsidR="00B00CD4" w:rsidRPr="00945503">
        <w:rPr>
          <w:rFonts w:eastAsiaTheme="minorEastAsia"/>
          <w:b/>
          <w:i/>
          <w:vertAlign w:val="subscript"/>
          <w:lang w:eastAsia="ko-KR"/>
        </w:rPr>
        <w:t>g</w:t>
      </w:r>
      <w:r w:rsidR="00B00CD4">
        <w:rPr>
          <w:rFonts w:eastAsia="SimSun"/>
          <w:lang w:eastAsia="zh-CN"/>
        </w:rPr>
        <w:t xml:space="preserve"> = 2, offset = 1, {panel#2, panel#3} are activated</w:t>
      </w:r>
      <w:r w:rsidR="00B00CD4">
        <w:rPr>
          <w:rFonts w:eastAsiaTheme="minorEastAsia"/>
          <w:lang w:eastAsia="ko-KR"/>
        </w:rPr>
        <w:t xml:space="preserve">. </w:t>
      </w:r>
      <w:r>
        <w:rPr>
          <w:rFonts w:eastAsiaTheme="minorEastAsia"/>
          <w:lang w:eastAsia="ko-KR"/>
        </w:rPr>
        <w:t xml:space="preserve"> </w:t>
      </w:r>
    </w:p>
    <w:p w14:paraId="6570EEE6" w14:textId="2545FB1A" w:rsidR="00945503" w:rsidRDefault="00945503" w:rsidP="00945503">
      <w:pPr>
        <w:spacing w:before="240" w:line="288" w:lineRule="auto"/>
        <w:ind w:firstLine="432"/>
        <w:jc w:val="both"/>
        <w:rPr>
          <w:rFonts w:eastAsiaTheme="minorEastAsia"/>
          <w:b/>
          <w:bCs/>
          <w:lang w:eastAsia="ko-KR"/>
        </w:rPr>
      </w:pPr>
      <w:r w:rsidRPr="00C63509">
        <w:rPr>
          <w:rFonts w:eastAsiaTheme="minorEastAsia"/>
          <w:b/>
          <w:bCs/>
          <w:lang w:eastAsia="ko-KR"/>
        </w:rPr>
        <w:t>Proposal</w:t>
      </w:r>
      <w:r w:rsidR="006D2778">
        <w:rPr>
          <w:rFonts w:eastAsiaTheme="minorEastAsia"/>
          <w:b/>
          <w:bCs/>
          <w:lang w:eastAsia="ko-KR"/>
        </w:rPr>
        <w:t xml:space="preserve"> 10</w:t>
      </w:r>
      <w:r w:rsidRPr="00C63509">
        <w:rPr>
          <w:rFonts w:eastAsiaTheme="minorEastAsia"/>
          <w:b/>
          <w:bCs/>
          <w:lang w:eastAsia="ko-KR"/>
        </w:rPr>
        <w:t xml:space="preserve">: </w:t>
      </w:r>
      <w:r>
        <w:rPr>
          <w:rFonts w:eastAsiaTheme="minorEastAsia"/>
          <w:b/>
          <w:bCs/>
          <w:lang w:eastAsia="ko-KR"/>
        </w:rPr>
        <w:t xml:space="preserve">For A2-2, a UE can be provided one or more of a number of active panels, </w:t>
      </w:r>
      <w:r w:rsidRPr="00945503">
        <w:rPr>
          <w:rFonts w:eastAsiaTheme="minorEastAsia"/>
          <w:b/>
          <w:i/>
          <w:lang w:eastAsia="ko-KR"/>
        </w:rPr>
        <w:t>n</w:t>
      </w:r>
      <w:r w:rsidRPr="00945503">
        <w:rPr>
          <w:rFonts w:eastAsiaTheme="minorEastAsia"/>
          <w:b/>
          <w:i/>
          <w:vertAlign w:val="subscript"/>
          <w:lang w:eastAsia="ko-KR"/>
        </w:rPr>
        <w:t>g</w:t>
      </w:r>
      <w:r w:rsidRPr="00945503">
        <w:rPr>
          <w:rFonts w:eastAsiaTheme="minorEastAsia"/>
          <w:b/>
          <w:lang w:eastAsia="ko-KR"/>
        </w:rPr>
        <w:t xml:space="preserve">, for </w:t>
      </w:r>
      <w:proofErr w:type="spellStart"/>
      <w:r w:rsidRPr="00945503">
        <w:rPr>
          <w:b/>
          <w:i/>
        </w:rPr>
        <w:t>typeI-MultiPanel</w:t>
      </w:r>
      <w:proofErr w:type="spellEnd"/>
      <w:r w:rsidRPr="00945503">
        <w:rPr>
          <w:b/>
          <w:i/>
        </w:rPr>
        <w:t xml:space="preserve"> </w:t>
      </w:r>
      <w:r w:rsidRPr="00945503">
        <w:rPr>
          <w:b/>
        </w:rPr>
        <w:t>codebook.</w:t>
      </w:r>
      <w:r>
        <w:t xml:space="preserve"> </w:t>
      </w:r>
      <w:r>
        <w:rPr>
          <w:rFonts w:eastAsiaTheme="minorEastAsia"/>
          <w:lang w:eastAsia="ko-KR"/>
        </w:rPr>
        <w:t xml:space="preserve"> </w:t>
      </w:r>
    </w:p>
    <w:p w14:paraId="77DD7BD8" w14:textId="60FD18E7" w:rsidR="00945503" w:rsidRDefault="00945503" w:rsidP="00AC14E0">
      <w:pPr>
        <w:spacing w:before="240" w:line="288" w:lineRule="auto"/>
        <w:ind w:firstLine="432"/>
        <w:jc w:val="both"/>
        <w:rPr>
          <w:rFonts w:ascii="Times" w:eastAsia="Batang" w:hAnsi="Times"/>
          <w:bCs/>
          <w:lang w:eastAsia="zh-CN"/>
        </w:rPr>
      </w:pPr>
      <w:r w:rsidRPr="00606697">
        <w:rPr>
          <w:rFonts w:ascii="Times" w:eastAsia="Batang" w:hAnsi="Times"/>
          <w:bCs/>
          <w:lang w:eastAsia="zh-CN"/>
        </w:rPr>
        <w:t>For a CSI report config</w:t>
      </w:r>
      <w:r>
        <w:rPr>
          <w:rFonts w:ascii="Times" w:eastAsia="Batang" w:hAnsi="Times"/>
          <w:bCs/>
          <w:lang w:eastAsia="zh-CN"/>
        </w:rPr>
        <w:t>uration</w:t>
      </w:r>
      <w:r w:rsidRPr="00606697">
        <w:rPr>
          <w:rFonts w:ascii="Times" w:eastAsia="Batang" w:hAnsi="Times"/>
          <w:bCs/>
          <w:lang w:eastAsia="zh-CN"/>
        </w:rPr>
        <w:t xml:space="preserve"> with </w:t>
      </w:r>
      <w:r w:rsidRPr="00606697">
        <w:rPr>
          <w:rFonts w:ascii="Times" w:eastAsia="Batang" w:hAnsi="Times"/>
          <w:bCs/>
          <w:i/>
          <w:lang w:eastAsia="zh-CN"/>
        </w:rPr>
        <w:t>L</w:t>
      </w:r>
      <w:r w:rsidRPr="00606697">
        <w:rPr>
          <w:rFonts w:ascii="Times" w:eastAsia="Batang" w:hAnsi="Times"/>
          <w:bCs/>
          <w:lang w:eastAsia="zh-CN"/>
        </w:rPr>
        <w:t xml:space="preserve"> </w:t>
      </w:r>
      <w:r w:rsidRPr="00606697">
        <w:rPr>
          <w:rFonts w:ascii="Times" w:eastAsia="Batang" w:hAnsi="Times"/>
          <w:bCs/>
        </w:rPr>
        <w:t>sub-configuration(s)</w:t>
      </w:r>
      <w:r w:rsidRPr="00606697">
        <w:rPr>
          <w:rFonts w:ascii="Times" w:eastAsia="Batang" w:hAnsi="Times"/>
          <w:bCs/>
          <w:lang w:eastAsia="zh-CN"/>
        </w:rPr>
        <w:t>,</w:t>
      </w:r>
      <w:r w:rsidRPr="00606697">
        <w:rPr>
          <w:rFonts w:ascii="Times" w:eastAsia="Batang" w:hAnsi="Times" w:hint="eastAsia"/>
          <w:bCs/>
          <w:lang w:eastAsia="zh-CN"/>
        </w:rPr>
        <w:t xml:space="preserve"> </w:t>
      </w:r>
      <w:r>
        <w:rPr>
          <w:rFonts w:ascii="Times" w:eastAsia="Batang" w:hAnsi="Times"/>
          <w:bCs/>
          <w:lang w:eastAsia="zh-CN"/>
        </w:rPr>
        <w:t xml:space="preserve">it was agreed to </w:t>
      </w:r>
      <w:r w:rsidRPr="00606697">
        <w:rPr>
          <w:rFonts w:ascii="Times" w:eastAsia="Batang" w:hAnsi="Times"/>
          <w:bCs/>
          <w:lang w:eastAsia="zh-CN"/>
        </w:rPr>
        <w:t xml:space="preserve">support a framework that enables a UE to report </w:t>
      </w:r>
      <w:r w:rsidRPr="00606697">
        <w:rPr>
          <w:rFonts w:ascii="Times" w:eastAsia="Batang" w:hAnsi="Times"/>
          <w:bCs/>
          <w:i/>
          <w:lang w:eastAsia="zh-CN"/>
        </w:rPr>
        <w:t>N</w:t>
      </w:r>
      <w:r w:rsidRPr="00606697">
        <w:rPr>
          <w:rFonts w:ascii="Times" w:eastAsia="Batang" w:hAnsi="Times"/>
          <w:bCs/>
          <w:lang w:eastAsia="zh-CN"/>
        </w:rPr>
        <w:t xml:space="preserve"> CSI(s) in one reporting instance where the </w:t>
      </w:r>
      <w:r w:rsidRPr="00606697">
        <w:rPr>
          <w:rFonts w:ascii="Times" w:eastAsia="Batang" w:hAnsi="Times"/>
          <w:bCs/>
          <w:i/>
          <w:lang w:eastAsia="zh-CN"/>
        </w:rPr>
        <w:t>N</w:t>
      </w:r>
      <w:r w:rsidRPr="00606697">
        <w:rPr>
          <w:rFonts w:ascii="Times" w:eastAsia="Batang" w:hAnsi="Times"/>
          <w:bCs/>
          <w:lang w:eastAsia="zh-CN"/>
        </w:rPr>
        <w:t xml:space="preserve"> CSI(s) are associated with </w:t>
      </w:r>
      <w:r w:rsidRPr="00606697">
        <w:rPr>
          <w:rFonts w:ascii="Times" w:eastAsia="Batang" w:hAnsi="Times"/>
          <w:bCs/>
          <w:i/>
          <w:lang w:eastAsia="zh-CN"/>
        </w:rPr>
        <w:t>N</w:t>
      </w:r>
      <w:r w:rsidRPr="00606697">
        <w:rPr>
          <w:rFonts w:ascii="Times" w:eastAsia="Batang" w:hAnsi="Times"/>
          <w:bCs/>
          <w:lang w:eastAsia="zh-CN"/>
        </w:rPr>
        <w:t xml:space="preserve"> </w:t>
      </w:r>
      <w:r w:rsidRPr="00606697">
        <w:rPr>
          <w:rFonts w:ascii="Times" w:eastAsia="Batang" w:hAnsi="Times"/>
          <w:bCs/>
        </w:rPr>
        <w:t>sub-configuration</w:t>
      </w:r>
      <w:r w:rsidRPr="00606697">
        <w:rPr>
          <w:rFonts w:ascii="Times" w:eastAsia="Batang" w:hAnsi="Times"/>
          <w:bCs/>
          <w:lang w:eastAsia="zh-CN"/>
        </w:rPr>
        <w:t xml:space="preserve">(s) from </w:t>
      </w:r>
      <w:r w:rsidRPr="00606697">
        <w:rPr>
          <w:rFonts w:ascii="Times" w:eastAsia="Batang" w:hAnsi="Times"/>
          <w:bCs/>
          <w:i/>
          <w:lang w:eastAsia="zh-CN"/>
        </w:rPr>
        <w:t>L</w:t>
      </w:r>
      <w:r w:rsidRPr="00606697">
        <w:rPr>
          <w:rFonts w:ascii="Times" w:eastAsia="Batang" w:hAnsi="Times"/>
          <w:bCs/>
          <w:lang w:eastAsia="zh-CN"/>
        </w:rPr>
        <w:t xml:space="preserve"> </w:t>
      </w:r>
      <w:r>
        <w:rPr>
          <w:rFonts w:ascii="Times" w:eastAsia="Batang" w:hAnsi="Times"/>
          <w:bCs/>
          <w:lang w:eastAsia="zh-CN"/>
        </w:rPr>
        <w:t>sub-configurations provided by higher-layer signaling.</w:t>
      </w:r>
      <w:r w:rsidR="00AC14E0">
        <w:rPr>
          <w:rFonts w:ascii="Times" w:eastAsia="Batang" w:hAnsi="Times"/>
          <w:bCs/>
          <w:lang w:eastAsia="zh-CN"/>
        </w:rPr>
        <w:t xml:space="preserve"> </w:t>
      </w:r>
      <w:r>
        <w:rPr>
          <w:rFonts w:ascii="Times" w:eastAsia="Batang" w:hAnsi="Times"/>
          <w:bCs/>
        </w:rPr>
        <w:t xml:space="preserve">At least for A/SP-CSI reporting, there is a need to dynamically </w:t>
      </w:r>
      <w:r w:rsidR="0025287B">
        <w:rPr>
          <w:rFonts w:ascii="Times" w:eastAsia="Batang" w:hAnsi="Times"/>
          <w:bCs/>
        </w:rPr>
        <w:t xml:space="preserve">indicate </w:t>
      </w:r>
      <w:r w:rsidR="00AC14E0" w:rsidRPr="00AC14E0">
        <w:rPr>
          <w:rFonts w:ascii="Times" w:eastAsia="Batang" w:hAnsi="Times"/>
          <w:bCs/>
          <w:i/>
        </w:rPr>
        <w:t>N</w:t>
      </w:r>
      <w:r w:rsidR="00AC14E0">
        <w:rPr>
          <w:rFonts w:ascii="Times" w:eastAsia="Batang" w:hAnsi="Times"/>
          <w:bCs/>
        </w:rPr>
        <w:t xml:space="preserve"> sub-configuration(s) from </w:t>
      </w:r>
      <w:r w:rsidR="00AC14E0" w:rsidRPr="00606697">
        <w:rPr>
          <w:rFonts w:ascii="Times" w:eastAsia="Batang" w:hAnsi="Times"/>
          <w:bCs/>
          <w:i/>
          <w:lang w:eastAsia="zh-CN"/>
        </w:rPr>
        <w:t>L</w:t>
      </w:r>
      <w:r w:rsidR="00AC14E0" w:rsidRPr="00606697">
        <w:rPr>
          <w:rFonts w:ascii="Times" w:eastAsia="Batang" w:hAnsi="Times"/>
          <w:bCs/>
          <w:lang w:eastAsia="zh-CN"/>
        </w:rPr>
        <w:t xml:space="preserve"> </w:t>
      </w:r>
      <w:r w:rsidR="00AC14E0">
        <w:rPr>
          <w:rFonts w:ascii="Times" w:eastAsia="Batang" w:hAnsi="Times"/>
          <w:bCs/>
          <w:lang w:eastAsia="zh-CN"/>
        </w:rPr>
        <w:t xml:space="preserve">sub-configurations in order to provide flexibility to the network while not going through RRC reconfiguration of </w:t>
      </w:r>
      <w:r w:rsidR="00AC14E0" w:rsidRPr="00606697">
        <w:rPr>
          <w:rFonts w:ascii="Times" w:eastAsia="Batang" w:hAnsi="Times"/>
          <w:bCs/>
          <w:i/>
          <w:lang w:eastAsia="zh-CN"/>
        </w:rPr>
        <w:t>L</w:t>
      </w:r>
      <w:r w:rsidR="00AC14E0" w:rsidRPr="00606697">
        <w:rPr>
          <w:rFonts w:ascii="Times" w:eastAsia="Batang" w:hAnsi="Times"/>
          <w:bCs/>
          <w:lang w:eastAsia="zh-CN"/>
        </w:rPr>
        <w:t xml:space="preserve"> </w:t>
      </w:r>
      <w:r w:rsidR="00AC14E0">
        <w:rPr>
          <w:rFonts w:ascii="Times" w:eastAsia="Batang" w:hAnsi="Times"/>
          <w:bCs/>
          <w:lang w:eastAsia="zh-CN"/>
        </w:rPr>
        <w:t xml:space="preserve">sub-configurations. </w:t>
      </w:r>
      <w:r w:rsidR="00AC14E0">
        <w:rPr>
          <w:lang w:eastAsia="zh-CN"/>
        </w:rPr>
        <w:t>For instance, a UE can be indicated an index to a CSI report sub-configuration via a PDCCH providing DCI or a PDSCH providing a MAC-CE together with a CSI report configuration ID. An existing DCI or MAC-CE format can be extended to indicate those indexes, such as DCI format 0_1 for aperiodic and semi-persistent CSI reporting on PUSCH and ‘</w:t>
      </w:r>
      <w:r w:rsidR="00AC14E0" w:rsidRPr="008670A5">
        <w:t>SP CSI reporting on PUCCH Activation/Deactivation</w:t>
      </w:r>
      <w:r w:rsidR="00AC14E0">
        <w:rPr>
          <w:lang w:eastAsia="zh-CN"/>
        </w:rPr>
        <w:t>’ MAC CE for semi-persistent CSI reporting on PUCCH.</w:t>
      </w:r>
      <w:r w:rsidR="00AC14E0">
        <w:rPr>
          <w:rFonts w:ascii="Times" w:eastAsia="Batang" w:hAnsi="Times"/>
          <w:bCs/>
          <w:lang w:eastAsia="zh-CN"/>
        </w:rPr>
        <w:t xml:space="preserve"> As currently there is no L1/L2 signaling applicable for updating a given P-CSI reporting, the case of </w:t>
      </w:r>
      <w:r w:rsidR="00AC14E0" w:rsidRPr="00AC14E0">
        <w:rPr>
          <w:rFonts w:ascii="Times" w:eastAsia="Batang" w:hAnsi="Times"/>
          <w:bCs/>
          <w:i/>
          <w:lang w:eastAsia="zh-CN"/>
        </w:rPr>
        <w:t>N</w:t>
      </w:r>
      <w:r w:rsidR="00AC14E0">
        <w:rPr>
          <w:rFonts w:ascii="Times" w:eastAsia="Batang" w:hAnsi="Times"/>
          <w:bCs/>
          <w:lang w:eastAsia="zh-CN"/>
        </w:rPr>
        <w:t>=</w:t>
      </w:r>
      <w:r w:rsidR="00AC14E0" w:rsidRPr="00AC14E0">
        <w:rPr>
          <w:rFonts w:ascii="Times" w:eastAsia="Batang" w:hAnsi="Times"/>
          <w:bCs/>
          <w:i/>
          <w:lang w:eastAsia="zh-CN"/>
        </w:rPr>
        <w:t>L</w:t>
      </w:r>
      <w:r w:rsidR="00AC14E0">
        <w:rPr>
          <w:rFonts w:ascii="Times" w:eastAsia="Batang" w:hAnsi="Times"/>
          <w:bCs/>
          <w:lang w:eastAsia="zh-CN"/>
        </w:rPr>
        <w:t xml:space="preserve"> should be supported. </w:t>
      </w:r>
      <w:r w:rsidR="003D4EE9">
        <w:rPr>
          <w:rFonts w:ascii="Times" w:eastAsia="Batang" w:hAnsi="Times"/>
          <w:bCs/>
          <w:lang w:eastAsia="zh-CN"/>
        </w:rPr>
        <w:t>F</w:t>
      </w:r>
      <w:r w:rsidR="00542FCC">
        <w:rPr>
          <w:rFonts w:ascii="Times" w:eastAsia="Batang" w:hAnsi="Times"/>
          <w:bCs/>
          <w:lang w:eastAsia="zh-CN"/>
        </w:rPr>
        <w:t xml:space="preserve">or aperiodic CSI reporting, the reporting information of a triggering state (e.g., </w:t>
      </w:r>
      <w:r w:rsidR="00542FCC" w:rsidRPr="00542FCC">
        <w:rPr>
          <w:rFonts w:ascii="Times" w:eastAsia="Batang" w:hAnsi="Times"/>
          <w:bCs/>
          <w:i/>
          <w:iCs/>
          <w:lang w:eastAsia="zh-CN"/>
        </w:rPr>
        <w:t>CSI-AssociatedReportConfigInfo</w:t>
      </w:r>
      <w:r w:rsidR="00542FCC">
        <w:rPr>
          <w:rFonts w:ascii="Times" w:eastAsia="Batang" w:hAnsi="Times"/>
          <w:bCs/>
          <w:lang w:eastAsia="zh-CN"/>
        </w:rPr>
        <w:t xml:space="preserve">) can be additionally </w:t>
      </w:r>
      <w:r w:rsidR="00554749">
        <w:rPr>
          <w:rFonts w:ascii="Times" w:eastAsia="Batang" w:hAnsi="Times"/>
          <w:bCs/>
          <w:lang w:eastAsia="zh-CN"/>
        </w:rPr>
        <w:t xml:space="preserve">configured </w:t>
      </w:r>
      <w:r w:rsidR="00542FCC">
        <w:rPr>
          <w:rFonts w:ascii="Times" w:eastAsia="Batang" w:hAnsi="Times"/>
          <w:bCs/>
          <w:lang w:eastAsia="zh-CN"/>
        </w:rPr>
        <w:t xml:space="preserve">with sub-configurations or the parameters for </w:t>
      </w:r>
      <w:r w:rsidR="00554749">
        <w:rPr>
          <w:rFonts w:ascii="Times" w:eastAsia="Batang" w:hAnsi="Times"/>
          <w:bCs/>
          <w:lang w:eastAsia="zh-CN"/>
        </w:rPr>
        <w:t>referring</w:t>
      </w:r>
      <w:r w:rsidR="00542FCC">
        <w:rPr>
          <w:rFonts w:ascii="Times" w:eastAsia="Batang" w:hAnsi="Times"/>
          <w:bCs/>
          <w:lang w:eastAsia="zh-CN"/>
        </w:rPr>
        <w:t xml:space="preserve"> to the sub-configurations.</w:t>
      </w:r>
      <w:r w:rsidR="00554749" w:rsidRPr="00554749">
        <w:rPr>
          <w:rFonts w:ascii="Times" w:eastAsia="Batang" w:hAnsi="Times"/>
          <w:bCs/>
          <w:lang w:eastAsia="zh-CN"/>
        </w:rPr>
        <w:t xml:space="preserve"> </w:t>
      </w:r>
      <w:r w:rsidR="003D4EE9">
        <w:rPr>
          <w:rFonts w:ascii="Times" w:eastAsia="Batang" w:hAnsi="Times"/>
          <w:bCs/>
          <w:lang w:eastAsia="zh-CN"/>
        </w:rPr>
        <w:t>F</w:t>
      </w:r>
      <w:r w:rsidR="00554749">
        <w:rPr>
          <w:rFonts w:ascii="Times" w:eastAsia="Batang" w:hAnsi="Times"/>
          <w:bCs/>
          <w:lang w:eastAsia="zh-CN"/>
        </w:rPr>
        <w:t xml:space="preserve">or semi-persistent CSI reporting triggered by DCI, similar enhancement </w:t>
      </w:r>
      <w:r w:rsidR="003D4EE9">
        <w:rPr>
          <w:rFonts w:ascii="Times" w:eastAsia="Batang" w:hAnsi="Times"/>
          <w:bCs/>
          <w:lang w:eastAsia="zh-CN"/>
        </w:rPr>
        <w:t>for aperiodic CSI reporting can be used</w:t>
      </w:r>
      <w:r w:rsidR="00554749">
        <w:rPr>
          <w:rFonts w:ascii="Times" w:eastAsia="Batang" w:hAnsi="Times"/>
          <w:bCs/>
          <w:lang w:eastAsia="zh-CN"/>
        </w:rPr>
        <w:t>.</w:t>
      </w:r>
      <w:r w:rsidR="003D4EE9" w:rsidRPr="003D4EE9">
        <w:rPr>
          <w:rFonts w:ascii="Times" w:eastAsia="Batang" w:hAnsi="Times"/>
          <w:bCs/>
          <w:lang w:eastAsia="zh-CN"/>
        </w:rPr>
        <w:t xml:space="preserve"> </w:t>
      </w:r>
      <w:r w:rsidR="003D4EE9">
        <w:rPr>
          <w:rFonts w:ascii="Times" w:eastAsia="Batang" w:hAnsi="Times"/>
          <w:bCs/>
          <w:lang w:eastAsia="zh-CN"/>
        </w:rPr>
        <w:t xml:space="preserve">For semi-persistent CSI reporting triggered by MAC-CE, </w:t>
      </w:r>
      <w:r w:rsidR="008D3A50">
        <w:rPr>
          <w:rFonts w:ascii="Times" w:eastAsia="Batang" w:hAnsi="Times"/>
          <w:bCs/>
          <w:lang w:eastAsia="zh-CN"/>
        </w:rPr>
        <w:t>MAC-CE can be used to indicate the parameters for referring to the sub-configurations</w:t>
      </w:r>
      <w:r w:rsidR="003D4EE9">
        <w:rPr>
          <w:rFonts w:ascii="Times" w:eastAsia="Batang" w:hAnsi="Times"/>
          <w:bCs/>
          <w:lang w:eastAsia="zh-CN"/>
        </w:rPr>
        <w:t xml:space="preserve">.  </w:t>
      </w:r>
      <w:r w:rsidR="00AC14E0">
        <w:rPr>
          <w:rFonts w:ascii="Times" w:eastAsia="Batang" w:hAnsi="Times"/>
          <w:bCs/>
          <w:lang w:eastAsia="zh-CN"/>
        </w:rPr>
        <w:t xml:space="preserve">  </w:t>
      </w:r>
    </w:p>
    <w:p w14:paraId="216EED83" w14:textId="0C73810D" w:rsidR="00AC14E0" w:rsidRDefault="00AC14E0" w:rsidP="00AC14E0">
      <w:pPr>
        <w:spacing w:before="240" w:line="288" w:lineRule="auto"/>
        <w:ind w:firstLine="432"/>
        <w:jc w:val="both"/>
        <w:rPr>
          <w:rFonts w:eastAsiaTheme="minorEastAsia"/>
          <w:b/>
          <w:bCs/>
          <w:lang w:eastAsia="ko-KR"/>
        </w:rPr>
      </w:pPr>
      <w:r w:rsidRPr="00C63509">
        <w:rPr>
          <w:rFonts w:eastAsiaTheme="minorEastAsia"/>
          <w:b/>
          <w:bCs/>
          <w:lang w:eastAsia="ko-KR"/>
        </w:rPr>
        <w:t>Proposal</w:t>
      </w:r>
      <w:r w:rsidR="006D2778">
        <w:rPr>
          <w:rFonts w:eastAsiaTheme="minorEastAsia"/>
          <w:b/>
          <w:bCs/>
          <w:lang w:eastAsia="ko-KR"/>
        </w:rPr>
        <w:t xml:space="preserve"> 11</w:t>
      </w:r>
      <w:r w:rsidRPr="00C63509">
        <w:rPr>
          <w:rFonts w:eastAsiaTheme="minorEastAsia"/>
          <w:b/>
          <w:bCs/>
          <w:lang w:eastAsia="ko-KR"/>
        </w:rPr>
        <w:t xml:space="preserve">: </w:t>
      </w:r>
      <w:r w:rsidRPr="00AC14E0">
        <w:rPr>
          <w:b/>
          <w:lang w:eastAsia="zh-CN"/>
        </w:rPr>
        <w:t xml:space="preserve">For aperiodic and semi-persistent CSI reporting on PUSCH, DCI format 0_1 is extended to indicate </w:t>
      </w:r>
      <w:r w:rsidRPr="00AC14E0">
        <w:rPr>
          <w:rFonts w:ascii="Times" w:eastAsia="Batang" w:hAnsi="Times"/>
          <w:b/>
          <w:bCs/>
          <w:i/>
          <w:lang w:eastAsia="zh-CN"/>
        </w:rPr>
        <w:t>N</w:t>
      </w:r>
      <w:r w:rsidRPr="00AC14E0">
        <w:rPr>
          <w:rFonts w:ascii="Times" w:eastAsia="Batang" w:hAnsi="Times"/>
          <w:b/>
          <w:bCs/>
          <w:lang w:eastAsia="zh-CN"/>
        </w:rPr>
        <w:t xml:space="preserve"> </w:t>
      </w:r>
      <w:r w:rsidRPr="00AC14E0">
        <w:rPr>
          <w:rFonts w:ascii="Times" w:eastAsia="Batang" w:hAnsi="Times"/>
          <w:b/>
          <w:bCs/>
        </w:rPr>
        <w:t>sub-configuration</w:t>
      </w:r>
      <w:r w:rsidRPr="00AC14E0">
        <w:rPr>
          <w:rFonts w:ascii="Times" w:eastAsia="Batang" w:hAnsi="Times"/>
          <w:b/>
          <w:bCs/>
          <w:lang w:eastAsia="zh-CN"/>
        </w:rPr>
        <w:t xml:space="preserve">(s) for reporting from </w:t>
      </w:r>
      <w:r w:rsidRPr="00AC14E0">
        <w:rPr>
          <w:rFonts w:ascii="Times" w:eastAsia="Batang" w:hAnsi="Times"/>
          <w:b/>
          <w:bCs/>
          <w:i/>
          <w:lang w:eastAsia="zh-CN"/>
        </w:rPr>
        <w:t>L</w:t>
      </w:r>
      <w:r w:rsidRPr="00AC14E0">
        <w:rPr>
          <w:rFonts w:ascii="Times" w:eastAsia="Batang" w:hAnsi="Times"/>
          <w:b/>
          <w:bCs/>
          <w:lang w:eastAsia="zh-CN"/>
        </w:rPr>
        <w:t xml:space="preserve"> sub-configurations. </w:t>
      </w:r>
      <w:r w:rsidRPr="00AC14E0">
        <w:rPr>
          <w:b/>
          <w:lang w:eastAsia="zh-CN"/>
        </w:rPr>
        <w:t>For semi-persistent CSI reporting on PUCCH, ‘</w:t>
      </w:r>
      <w:r w:rsidRPr="00AC14E0">
        <w:rPr>
          <w:b/>
        </w:rPr>
        <w:t>SP CSI reporting on PUCCH Activation/Deactivation</w:t>
      </w:r>
      <w:r w:rsidRPr="00AC14E0">
        <w:rPr>
          <w:b/>
          <w:lang w:eastAsia="zh-CN"/>
        </w:rPr>
        <w:t>’ MAC CE is extended for the same purpose</w:t>
      </w:r>
      <w:r w:rsidRPr="00AC14E0">
        <w:rPr>
          <w:rFonts w:ascii="Times" w:eastAsia="Batang" w:hAnsi="Times"/>
          <w:b/>
          <w:bCs/>
          <w:lang w:eastAsia="zh-CN"/>
        </w:rPr>
        <w:t>.</w:t>
      </w:r>
      <w:r>
        <w:rPr>
          <w:rFonts w:ascii="Times" w:eastAsia="Batang" w:hAnsi="Times"/>
          <w:bCs/>
          <w:lang w:eastAsia="zh-CN"/>
        </w:rPr>
        <w:t xml:space="preserve"> </w:t>
      </w:r>
    </w:p>
    <w:p w14:paraId="1D44DBDA" w14:textId="268B29BA" w:rsidR="008D27D4" w:rsidRDefault="00CE474D" w:rsidP="008D27D4">
      <w:pPr>
        <w:spacing w:before="240" w:line="288" w:lineRule="auto"/>
        <w:ind w:firstLine="432"/>
        <w:jc w:val="both"/>
        <w:rPr>
          <w:rFonts w:ascii="Times" w:eastAsia="Batang" w:hAnsi="Times"/>
          <w:bCs/>
          <w:lang w:eastAsia="zh-CN"/>
        </w:rPr>
      </w:pPr>
      <w:r>
        <w:rPr>
          <w:rFonts w:eastAsiaTheme="minorEastAsia"/>
          <w:bCs/>
          <w:lang w:eastAsia="ko-KR"/>
        </w:rPr>
        <w:t xml:space="preserve">On the other hand, in the previous RAN1 meeting, there was a discussion on reporting </w:t>
      </w:r>
      <w:r w:rsidRPr="00606697">
        <w:rPr>
          <w:rFonts w:ascii="Times" w:eastAsia="Batang" w:hAnsi="Times"/>
          <w:bCs/>
          <w:i/>
          <w:lang w:eastAsia="zh-CN"/>
        </w:rPr>
        <w:t>N</w:t>
      </w:r>
      <w:r w:rsidRPr="00606697">
        <w:rPr>
          <w:rFonts w:ascii="Times" w:eastAsia="Batang" w:hAnsi="Times"/>
          <w:bCs/>
          <w:lang w:eastAsia="zh-CN"/>
        </w:rPr>
        <w:t xml:space="preserve"> CSI(s)</w:t>
      </w:r>
      <w:r>
        <w:rPr>
          <w:rFonts w:ascii="Times" w:eastAsia="Batang" w:hAnsi="Times"/>
          <w:bCs/>
          <w:lang w:eastAsia="zh-CN"/>
        </w:rPr>
        <w:t xml:space="preserve"> in multiple different reporting instances, which was objected by majority of companies, as in such case simply more than one CSI reports can be configured to split the reporting. Moreover, this split reporting will prevent best utilizing multi-CSI report payload reduction schemes such as differential feedback. </w:t>
      </w:r>
      <w:r w:rsidR="008D27D4">
        <w:rPr>
          <w:rFonts w:ascii="Times" w:eastAsia="Batang" w:hAnsi="Times"/>
          <w:bCs/>
          <w:lang w:eastAsia="zh-CN"/>
        </w:rPr>
        <w:t>On the other hand, one valid justification of split reporting from the proponents of split reporting was possibly limited PUCCH resource. In fact</w:t>
      </w:r>
      <w:r w:rsidR="008D27D4" w:rsidRPr="008D27D4">
        <w:rPr>
          <w:rFonts w:ascii="Times" w:eastAsia="Batang" w:hAnsi="Times"/>
          <w:bCs/>
          <w:lang w:eastAsia="zh-CN"/>
        </w:rPr>
        <w:t xml:space="preserve">, a PUCCH resource available for a PUCCH transmission with multiple CSI reports for adaptation of SD/PD parameters may not be sufficient to result to a code rate that is smaller than or equal to a configured or indicated code rate for UCI in the PUCCH. </w:t>
      </w:r>
      <w:r w:rsidR="008D27D4">
        <w:rPr>
          <w:rFonts w:ascii="Times" w:eastAsia="Batang" w:hAnsi="Times"/>
          <w:bCs/>
          <w:lang w:eastAsia="zh-CN"/>
        </w:rPr>
        <w:t>Note, however, that this PUCCH resource limitation issue is not a new problem, which has been conventionally handled by defining UCI dropping rules. For instance</w:t>
      </w:r>
      <w:r w:rsidR="008D27D4" w:rsidRPr="008D27D4">
        <w:rPr>
          <w:rFonts w:ascii="Times" w:eastAsia="Batang" w:hAnsi="Times"/>
          <w:bCs/>
          <w:lang w:eastAsia="zh-CN"/>
        </w:rPr>
        <w:t>, the UE may need to drop some UCI, such as some of the multiple CSI reports, in order for a resulting code rate to be smaller than or equal to a configured or indicated code rate.</w:t>
      </w:r>
    </w:p>
    <w:p w14:paraId="56808699" w14:textId="0BEF7659" w:rsidR="00827019" w:rsidRPr="00827019" w:rsidRDefault="008D27D4" w:rsidP="00827019">
      <w:pPr>
        <w:spacing w:before="240" w:line="288" w:lineRule="auto"/>
        <w:ind w:firstLine="432"/>
        <w:jc w:val="both"/>
        <w:rPr>
          <w:rFonts w:eastAsiaTheme="minorEastAsia"/>
          <w:b/>
          <w:bCs/>
          <w:lang w:eastAsia="ko-KR"/>
        </w:rPr>
      </w:pPr>
      <w:r>
        <w:rPr>
          <w:rFonts w:eastAsiaTheme="minorEastAsia"/>
          <w:b/>
          <w:bCs/>
          <w:lang w:eastAsia="ko-KR"/>
        </w:rPr>
        <w:t>Observation</w:t>
      </w:r>
      <w:r w:rsidR="006D2778">
        <w:rPr>
          <w:rFonts w:eastAsiaTheme="minorEastAsia"/>
          <w:b/>
          <w:bCs/>
          <w:lang w:eastAsia="ko-KR"/>
        </w:rPr>
        <w:t xml:space="preserve"> 10</w:t>
      </w:r>
      <w:r w:rsidRPr="00C63509">
        <w:rPr>
          <w:rFonts w:eastAsiaTheme="minorEastAsia"/>
          <w:b/>
          <w:bCs/>
          <w:lang w:eastAsia="ko-KR"/>
        </w:rPr>
        <w:t xml:space="preserve">: </w:t>
      </w:r>
      <w:r w:rsidR="00827019">
        <w:rPr>
          <w:rFonts w:eastAsiaTheme="minorEastAsia"/>
          <w:b/>
          <w:bCs/>
          <w:lang w:eastAsia="ko-KR"/>
        </w:rPr>
        <w:t xml:space="preserve">Given that the limited PUCCH resource issue has been always existing, it is preferable to handle the issue by extending the existing UCI dropping rule rather than split reporting. Even with split reporting, UCI dropping rule has to be defined anyway. </w:t>
      </w:r>
    </w:p>
    <w:p w14:paraId="643C331B" w14:textId="291456DE" w:rsidR="00CE474D" w:rsidRDefault="00CE474D" w:rsidP="00945503">
      <w:pPr>
        <w:spacing w:before="240" w:line="288" w:lineRule="auto"/>
        <w:ind w:firstLine="432"/>
        <w:jc w:val="both"/>
        <w:rPr>
          <w:rFonts w:ascii="Times" w:eastAsia="Batang" w:hAnsi="Times"/>
          <w:bCs/>
          <w:lang w:eastAsia="zh-CN"/>
        </w:rPr>
      </w:pPr>
      <w:r w:rsidRPr="00CE474D">
        <w:rPr>
          <w:rFonts w:ascii="Times" w:eastAsia="Batang" w:hAnsi="Times"/>
          <w:bCs/>
          <w:lang w:eastAsia="zh-CN"/>
        </w:rPr>
        <w:t xml:space="preserve">When a UE multiplexes several UCI types in a PUCCH, a number of REs for the UCI multiplexing in the PUCCH may not be sufficient for a resulting code rate to be smaller than or equal to a code rate the UE is indicated by L1 or higher </w:t>
      </w:r>
      <w:r w:rsidRPr="00CE474D">
        <w:rPr>
          <w:rFonts w:ascii="Times" w:eastAsia="Batang" w:hAnsi="Times"/>
          <w:bCs/>
          <w:lang w:eastAsia="zh-CN"/>
        </w:rPr>
        <w:lastRenderedPageBreak/>
        <w:t xml:space="preserve">layers. Then, in order to reduce a code rate, the UE can drop some of the UCI. In case the UE reports multiple CSIs associated with multiple candidate SD/PD configurations, together with HARQ-ACK information or SR or CSI for a current SD/PD configuration, a priority for the multiple CSIs when the UE needs to drop some UCI </w:t>
      </w:r>
      <w:r w:rsidR="00827019">
        <w:rPr>
          <w:rFonts w:ascii="Times" w:eastAsia="Batang" w:hAnsi="Times"/>
          <w:bCs/>
          <w:lang w:eastAsia="zh-CN"/>
        </w:rPr>
        <w:t>can</w:t>
      </w:r>
      <w:r w:rsidRPr="00CE474D">
        <w:rPr>
          <w:rFonts w:ascii="Times" w:eastAsia="Batang" w:hAnsi="Times"/>
          <w:bCs/>
          <w:lang w:eastAsia="zh-CN"/>
        </w:rPr>
        <w:t xml:space="preserve"> be defined. In one approach, the multiple CSIs have the lowest priority and the UE drops CSIs from the multiple CSIs sequentially, for example in a descending order of a corresponding index or all of the multiple CSIs, until a resulting code rate is smaller than or equal to the indicated code rate. In another approach, a priority order for the multiple CSIs is indicated to the UE by a serving gNB via higher layers. </w:t>
      </w:r>
    </w:p>
    <w:p w14:paraId="546EDAAF" w14:textId="5CEFB92D" w:rsidR="00CF2260" w:rsidRPr="00666C37" w:rsidRDefault="00827019" w:rsidP="00827019">
      <w:pPr>
        <w:spacing w:before="240" w:line="288" w:lineRule="auto"/>
        <w:ind w:firstLine="432"/>
        <w:jc w:val="both"/>
        <w:rPr>
          <w:rFonts w:eastAsiaTheme="minorEastAsia"/>
          <w:b/>
          <w:bCs/>
          <w:lang w:eastAsia="ko-KR"/>
        </w:rPr>
      </w:pPr>
      <w:r>
        <w:rPr>
          <w:rFonts w:eastAsiaTheme="minorEastAsia"/>
          <w:b/>
          <w:bCs/>
          <w:lang w:eastAsia="ko-KR"/>
        </w:rPr>
        <w:t>Proposal</w:t>
      </w:r>
      <w:r w:rsidR="006D2778">
        <w:rPr>
          <w:rFonts w:eastAsiaTheme="minorEastAsia"/>
          <w:b/>
          <w:bCs/>
          <w:lang w:eastAsia="ko-KR"/>
        </w:rPr>
        <w:t xml:space="preserve"> 12</w:t>
      </w:r>
      <w:r w:rsidRPr="00C63509">
        <w:rPr>
          <w:rFonts w:eastAsiaTheme="minorEastAsia"/>
          <w:b/>
          <w:bCs/>
          <w:lang w:eastAsia="ko-KR"/>
        </w:rPr>
        <w:t xml:space="preserve">: </w:t>
      </w:r>
      <w:r>
        <w:rPr>
          <w:rFonts w:eastAsiaTheme="minorEastAsia"/>
          <w:b/>
          <w:bCs/>
          <w:lang w:eastAsia="ko-KR"/>
        </w:rPr>
        <w:t xml:space="preserve">Extend the UCI dropping rule for the case of multi-CSI reporting in one reporting instance. </w:t>
      </w:r>
      <w:bookmarkStart w:id="18" w:name="_Hlk134540917"/>
    </w:p>
    <w:p w14:paraId="154B0DD2" w14:textId="68B13D18" w:rsidR="00C070DB" w:rsidRDefault="000247C7" w:rsidP="002606A0">
      <w:pPr>
        <w:spacing w:before="240" w:line="288" w:lineRule="auto"/>
        <w:ind w:firstLine="432"/>
        <w:jc w:val="both"/>
        <w:rPr>
          <w:rFonts w:ascii="Times" w:eastAsia="Batang" w:hAnsi="Times"/>
          <w:bCs/>
          <w:lang w:eastAsia="zh-CN"/>
        </w:rPr>
      </w:pPr>
      <w:r w:rsidRPr="000247C7">
        <w:rPr>
          <w:rFonts w:ascii="Times" w:eastAsia="Batang" w:hAnsi="Times"/>
          <w:bCs/>
          <w:lang w:eastAsia="zh-CN"/>
        </w:rPr>
        <w:t>For semi-persistent CSI report triggered by MAC-CE,</w:t>
      </w:r>
      <w:r>
        <w:rPr>
          <w:rFonts w:ascii="Times" w:eastAsia="Batang" w:hAnsi="Times"/>
          <w:bCs/>
          <w:lang w:eastAsia="zh-CN"/>
        </w:rPr>
        <w:t xml:space="preserve"> </w:t>
      </w:r>
      <w:r w:rsidRPr="00F2585B">
        <w:rPr>
          <w:rFonts w:ascii="Times" w:eastAsia="Batang" w:hAnsi="Times"/>
          <w:bCs/>
          <w:i/>
          <w:lang w:eastAsia="zh-CN"/>
        </w:rPr>
        <w:t>N</w:t>
      </w:r>
      <w:r w:rsidRPr="000247C7">
        <w:rPr>
          <w:rFonts w:ascii="Times" w:eastAsia="Batang" w:hAnsi="Times"/>
          <w:bCs/>
          <w:lang w:eastAsia="zh-CN"/>
        </w:rPr>
        <w:t xml:space="preserve"> sub-configuration(s) for reporting</w:t>
      </w:r>
      <w:r>
        <w:rPr>
          <w:rFonts w:ascii="Times" w:eastAsia="Batang" w:hAnsi="Times"/>
          <w:bCs/>
          <w:lang w:eastAsia="zh-CN"/>
        </w:rPr>
        <w:t xml:space="preserve"> can be selected</w:t>
      </w:r>
      <w:r w:rsidRPr="000247C7">
        <w:rPr>
          <w:rFonts w:ascii="Times" w:eastAsia="Batang" w:hAnsi="Times"/>
          <w:bCs/>
          <w:lang w:eastAsia="zh-CN"/>
        </w:rPr>
        <w:t xml:space="preserve"> from </w:t>
      </w:r>
      <w:r w:rsidRPr="00F2585B">
        <w:rPr>
          <w:rFonts w:ascii="Times" w:eastAsia="Batang" w:hAnsi="Times"/>
          <w:bCs/>
          <w:i/>
          <w:lang w:eastAsia="zh-CN"/>
        </w:rPr>
        <w:t>L</w:t>
      </w:r>
      <w:r w:rsidRPr="000247C7">
        <w:rPr>
          <w:rFonts w:ascii="Times" w:eastAsia="Batang" w:hAnsi="Times"/>
          <w:bCs/>
          <w:lang w:eastAsia="zh-CN"/>
        </w:rPr>
        <w:t xml:space="preserve"> sub-configurations in one reporting instance</w:t>
      </w:r>
      <w:r>
        <w:rPr>
          <w:rFonts w:ascii="Times" w:eastAsia="Batang" w:hAnsi="Times"/>
          <w:bCs/>
          <w:lang w:eastAsia="zh-CN"/>
        </w:rPr>
        <w:t xml:space="preserve">. </w:t>
      </w:r>
      <w:r w:rsidR="00343C5E">
        <w:rPr>
          <w:rFonts w:ascii="Times" w:eastAsia="Batang" w:hAnsi="Times"/>
          <w:bCs/>
          <w:lang w:eastAsia="zh-CN"/>
        </w:rPr>
        <w:t>As</w:t>
      </w:r>
      <w:r>
        <w:rPr>
          <w:rFonts w:ascii="Times" w:eastAsia="Batang" w:hAnsi="Times"/>
          <w:bCs/>
          <w:lang w:eastAsia="zh-CN"/>
        </w:rPr>
        <w:t xml:space="preserve"> the number </w:t>
      </w:r>
      <w:r w:rsidRPr="00F2585B">
        <w:rPr>
          <w:rFonts w:ascii="Times" w:eastAsia="Batang" w:hAnsi="Times"/>
          <w:bCs/>
          <w:i/>
          <w:lang w:eastAsia="zh-CN"/>
        </w:rPr>
        <w:t>N</w:t>
      </w:r>
      <w:r>
        <w:rPr>
          <w:rFonts w:ascii="Times" w:eastAsia="Batang" w:hAnsi="Times"/>
          <w:bCs/>
          <w:lang w:eastAsia="zh-CN"/>
        </w:rPr>
        <w:t xml:space="preserve"> can be </w:t>
      </w:r>
      <w:r w:rsidR="00343C5E">
        <w:rPr>
          <w:rFonts w:ascii="Times" w:eastAsia="Batang" w:hAnsi="Times"/>
          <w:bCs/>
          <w:lang w:eastAsia="zh-CN"/>
        </w:rPr>
        <w:t xml:space="preserve">varied </w:t>
      </w:r>
      <w:r>
        <w:rPr>
          <w:rFonts w:ascii="Times" w:eastAsia="Batang" w:hAnsi="Times"/>
          <w:bCs/>
          <w:lang w:eastAsia="zh-CN"/>
        </w:rPr>
        <w:t>due to different reporting requirement</w:t>
      </w:r>
      <w:r w:rsidR="00343C5E">
        <w:rPr>
          <w:rFonts w:ascii="Times" w:eastAsia="Batang" w:hAnsi="Times"/>
          <w:bCs/>
          <w:lang w:eastAsia="zh-CN"/>
        </w:rPr>
        <w:t xml:space="preserve">, the </w:t>
      </w:r>
      <w:r>
        <w:rPr>
          <w:rFonts w:ascii="Times" w:eastAsia="Batang" w:hAnsi="Times"/>
          <w:bCs/>
          <w:lang w:eastAsia="zh-CN"/>
        </w:rPr>
        <w:t xml:space="preserve">corresponding CSI payload </w:t>
      </w:r>
      <w:r w:rsidR="00343C5E">
        <w:rPr>
          <w:rFonts w:ascii="Times" w:eastAsia="Batang" w:hAnsi="Times"/>
          <w:bCs/>
          <w:lang w:eastAsia="zh-CN"/>
        </w:rPr>
        <w:t xml:space="preserve">size </w:t>
      </w:r>
      <w:r>
        <w:rPr>
          <w:rFonts w:ascii="Times" w:eastAsia="Batang" w:hAnsi="Times"/>
          <w:bCs/>
          <w:lang w:eastAsia="zh-CN"/>
        </w:rPr>
        <w:t xml:space="preserve">may </w:t>
      </w:r>
      <w:r w:rsidR="00343C5E">
        <w:rPr>
          <w:rFonts w:ascii="Times" w:eastAsia="Batang" w:hAnsi="Times"/>
          <w:bCs/>
          <w:lang w:eastAsia="zh-CN"/>
        </w:rPr>
        <w:t>vary</w:t>
      </w:r>
      <w:r>
        <w:rPr>
          <w:rFonts w:ascii="Times" w:eastAsia="Batang" w:hAnsi="Times"/>
          <w:bCs/>
          <w:lang w:eastAsia="zh-CN"/>
        </w:rPr>
        <w:t xml:space="preserve"> as well. Hence, </w:t>
      </w:r>
      <w:r w:rsidR="00343C5E">
        <w:rPr>
          <w:rFonts w:ascii="Times" w:eastAsia="Batang" w:hAnsi="Times"/>
          <w:bCs/>
          <w:lang w:eastAsia="zh-CN"/>
        </w:rPr>
        <w:t xml:space="preserve">as one possible solution, it may be considered </w:t>
      </w:r>
      <w:r w:rsidR="002606A0">
        <w:rPr>
          <w:rFonts w:ascii="Times" w:eastAsia="Batang" w:hAnsi="Times"/>
          <w:bCs/>
          <w:lang w:eastAsia="zh-CN"/>
        </w:rPr>
        <w:t xml:space="preserve">to configure multiple PUCCH resources for a single CSI report, where </w:t>
      </w:r>
      <w:proofErr w:type="spellStart"/>
      <w:r w:rsidR="002606A0">
        <w:rPr>
          <w:rFonts w:ascii="Times" w:eastAsia="Batang" w:hAnsi="Times"/>
          <w:bCs/>
          <w:lang w:eastAsia="zh-CN"/>
        </w:rPr>
        <w:t>gNB</w:t>
      </w:r>
      <w:proofErr w:type="spellEnd"/>
      <w:r w:rsidR="002606A0">
        <w:rPr>
          <w:rFonts w:ascii="Times" w:eastAsia="Batang" w:hAnsi="Times"/>
          <w:bCs/>
          <w:lang w:eastAsia="zh-CN"/>
        </w:rPr>
        <w:t xml:space="preserve"> </w:t>
      </w:r>
      <w:r w:rsidR="00343C5E">
        <w:rPr>
          <w:rFonts w:ascii="Times" w:eastAsia="Batang" w:hAnsi="Times"/>
          <w:bCs/>
          <w:lang w:eastAsia="zh-CN"/>
        </w:rPr>
        <w:t xml:space="preserve">can indicate </w:t>
      </w:r>
      <w:r w:rsidR="002606A0">
        <w:rPr>
          <w:rFonts w:ascii="Times" w:eastAsia="Batang" w:hAnsi="Times"/>
          <w:bCs/>
          <w:lang w:eastAsia="zh-CN"/>
        </w:rPr>
        <w:t xml:space="preserve">one of them for the </w:t>
      </w:r>
      <w:r w:rsidR="00C12D7E">
        <w:rPr>
          <w:rFonts w:ascii="Times" w:eastAsia="Batang" w:hAnsi="Times"/>
          <w:bCs/>
          <w:lang w:eastAsia="zh-CN"/>
        </w:rPr>
        <w:t>most</w:t>
      </w:r>
      <w:r w:rsidR="002606A0">
        <w:rPr>
          <w:rFonts w:ascii="Times" w:eastAsia="Batang" w:hAnsi="Times"/>
          <w:bCs/>
          <w:lang w:eastAsia="zh-CN"/>
        </w:rPr>
        <w:t xml:space="preserve"> suitable PUCCH resource</w:t>
      </w:r>
      <w:r w:rsidR="00C12D7E">
        <w:rPr>
          <w:rFonts w:ascii="Times" w:eastAsia="Batang" w:hAnsi="Times"/>
          <w:bCs/>
          <w:lang w:eastAsia="zh-CN"/>
        </w:rPr>
        <w:t xml:space="preserve"> (to match with the CSI payload</w:t>
      </w:r>
      <w:r w:rsidR="00343C5E">
        <w:rPr>
          <w:rFonts w:ascii="Times" w:eastAsia="Batang" w:hAnsi="Times"/>
          <w:bCs/>
          <w:lang w:eastAsia="zh-CN"/>
        </w:rPr>
        <w:t xml:space="preserve"> size</w:t>
      </w:r>
      <w:r w:rsidR="00C12D7E">
        <w:rPr>
          <w:rFonts w:ascii="Times" w:eastAsia="Batang" w:hAnsi="Times"/>
          <w:bCs/>
          <w:lang w:eastAsia="zh-CN"/>
        </w:rPr>
        <w:t>)</w:t>
      </w:r>
      <w:r w:rsidR="002606A0">
        <w:rPr>
          <w:rFonts w:ascii="Times" w:eastAsia="Batang" w:hAnsi="Times"/>
          <w:bCs/>
          <w:lang w:eastAsia="zh-CN"/>
        </w:rPr>
        <w:t xml:space="preserve">. For example, </w:t>
      </w:r>
      <w:r w:rsidR="000F3C79">
        <w:rPr>
          <w:rFonts w:ascii="Times" w:eastAsia="Batang" w:hAnsi="Times"/>
          <w:bCs/>
          <w:lang w:eastAsia="zh-CN"/>
        </w:rPr>
        <w:t>in the case of</w:t>
      </w:r>
      <w:r w:rsidR="00C12D7E">
        <w:rPr>
          <w:rFonts w:ascii="Times" w:eastAsia="Batang" w:hAnsi="Times"/>
          <w:bCs/>
          <w:lang w:eastAsia="zh-CN"/>
        </w:rPr>
        <w:t xml:space="preserve"> semi-persistent report</w:t>
      </w:r>
      <w:r w:rsidR="000F3C79">
        <w:rPr>
          <w:rFonts w:ascii="Times" w:eastAsia="Batang" w:hAnsi="Times"/>
          <w:bCs/>
          <w:lang w:eastAsia="zh-CN"/>
        </w:rPr>
        <w:t>ing, the</w:t>
      </w:r>
      <w:r w:rsidR="002606A0">
        <w:rPr>
          <w:rFonts w:ascii="Times" w:eastAsia="Batang" w:hAnsi="Times"/>
          <w:bCs/>
          <w:lang w:eastAsia="zh-CN"/>
        </w:rPr>
        <w:t xml:space="preserve"> PUCCH resource for carrying the corresponding CSI feedback can be indicated by </w:t>
      </w:r>
      <w:r w:rsidR="00C12D7E">
        <w:rPr>
          <w:rFonts w:ascii="Times" w:eastAsia="Batang" w:hAnsi="Times"/>
          <w:bCs/>
          <w:lang w:eastAsia="zh-CN"/>
        </w:rPr>
        <w:t xml:space="preserve">the </w:t>
      </w:r>
      <w:r w:rsidR="000F3C79">
        <w:rPr>
          <w:rFonts w:ascii="Times" w:eastAsia="Batang" w:hAnsi="Times"/>
          <w:bCs/>
          <w:lang w:eastAsia="zh-CN"/>
        </w:rPr>
        <w:t xml:space="preserve">activation/deactivation </w:t>
      </w:r>
      <w:r w:rsidR="002606A0">
        <w:rPr>
          <w:rFonts w:ascii="Times" w:eastAsia="Batang" w:hAnsi="Times"/>
          <w:bCs/>
          <w:lang w:eastAsia="zh-CN"/>
        </w:rPr>
        <w:t>MAC-CE</w:t>
      </w:r>
      <w:r w:rsidR="00C12D7E" w:rsidRPr="00C12D7E">
        <w:rPr>
          <w:rFonts w:ascii="Times" w:eastAsia="Batang" w:hAnsi="Times"/>
          <w:bCs/>
          <w:lang w:eastAsia="zh-CN"/>
        </w:rPr>
        <w:t xml:space="preserve"> </w:t>
      </w:r>
      <w:r w:rsidR="000F3C79">
        <w:rPr>
          <w:rFonts w:ascii="Times" w:eastAsia="Batang" w:hAnsi="Times"/>
          <w:bCs/>
          <w:lang w:eastAsia="zh-CN"/>
        </w:rPr>
        <w:t>from the multiple PUCCH resources</w:t>
      </w:r>
      <w:r w:rsidR="002606A0">
        <w:rPr>
          <w:rFonts w:ascii="Times" w:eastAsia="Batang" w:hAnsi="Times"/>
          <w:bCs/>
          <w:lang w:eastAsia="zh-CN"/>
        </w:rPr>
        <w:t>.</w:t>
      </w:r>
    </w:p>
    <w:p w14:paraId="692B616D" w14:textId="05A85FAA" w:rsidR="002606A0" w:rsidRDefault="002606A0" w:rsidP="002606A0">
      <w:pPr>
        <w:spacing w:before="240" w:line="288" w:lineRule="auto"/>
        <w:ind w:firstLine="432"/>
        <w:jc w:val="both"/>
        <w:rPr>
          <w:rFonts w:eastAsiaTheme="minorEastAsia"/>
          <w:b/>
          <w:bCs/>
          <w:lang w:eastAsia="ko-KR"/>
        </w:rPr>
      </w:pPr>
      <w:r w:rsidRPr="00C63509">
        <w:rPr>
          <w:rFonts w:eastAsiaTheme="minorEastAsia"/>
          <w:b/>
          <w:bCs/>
          <w:lang w:eastAsia="ko-KR"/>
        </w:rPr>
        <w:t>Proposal</w:t>
      </w:r>
      <w:r w:rsidR="006D2778">
        <w:rPr>
          <w:rFonts w:eastAsiaTheme="minorEastAsia"/>
          <w:b/>
          <w:bCs/>
          <w:lang w:eastAsia="ko-KR"/>
        </w:rPr>
        <w:t xml:space="preserve"> 13</w:t>
      </w:r>
      <w:r w:rsidRPr="00C63509">
        <w:rPr>
          <w:rFonts w:eastAsiaTheme="minorEastAsia"/>
          <w:b/>
          <w:bCs/>
          <w:lang w:eastAsia="ko-KR"/>
        </w:rPr>
        <w:t xml:space="preserve">: </w:t>
      </w:r>
      <w:r w:rsidRPr="002606A0">
        <w:rPr>
          <w:rFonts w:eastAsiaTheme="minorEastAsia"/>
          <w:b/>
          <w:bCs/>
          <w:lang w:eastAsia="ko-KR"/>
        </w:rPr>
        <w:t xml:space="preserve">For </w:t>
      </w:r>
      <w:r w:rsidR="000F3C79">
        <w:rPr>
          <w:rFonts w:eastAsiaTheme="minorEastAsia"/>
          <w:b/>
          <w:bCs/>
          <w:lang w:eastAsia="ko-KR"/>
        </w:rPr>
        <w:t xml:space="preserve">a </w:t>
      </w:r>
      <w:r w:rsidRPr="002606A0">
        <w:rPr>
          <w:rFonts w:eastAsiaTheme="minorEastAsia"/>
          <w:b/>
          <w:bCs/>
          <w:lang w:eastAsia="ko-KR"/>
        </w:rPr>
        <w:t>semi-persistent CSI report</w:t>
      </w:r>
      <w:r w:rsidR="000F3C79">
        <w:rPr>
          <w:rFonts w:eastAsiaTheme="minorEastAsia"/>
          <w:b/>
          <w:bCs/>
          <w:lang w:eastAsia="ko-KR"/>
        </w:rPr>
        <w:t>ing</w:t>
      </w:r>
      <w:r w:rsidRPr="002606A0">
        <w:rPr>
          <w:rFonts w:eastAsiaTheme="minorEastAsia"/>
          <w:b/>
          <w:bCs/>
          <w:lang w:eastAsia="ko-KR"/>
        </w:rPr>
        <w:t xml:space="preserve"> triggered by MAC-CE, support </w:t>
      </w:r>
      <w:r w:rsidR="00755E71">
        <w:rPr>
          <w:rFonts w:eastAsiaTheme="minorEastAsia"/>
          <w:b/>
          <w:bCs/>
          <w:lang w:eastAsia="ko-KR"/>
        </w:rPr>
        <w:t>an</w:t>
      </w:r>
      <w:r w:rsidR="004F500C">
        <w:rPr>
          <w:rFonts w:eastAsiaTheme="minorEastAsia"/>
          <w:b/>
          <w:bCs/>
          <w:lang w:eastAsia="ko-KR"/>
        </w:rPr>
        <w:t xml:space="preserve"> </w:t>
      </w:r>
      <w:r w:rsidR="000F3C79">
        <w:rPr>
          <w:rFonts w:eastAsiaTheme="minorEastAsia"/>
          <w:b/>
          <w:bCs/>
          <w:lang w:eastAsia="ko-KR"/>
        </w:rPr>
        <w:t>indication</w:t>
      </w:r>
      <w:r w:rsidR="000F3C79" w:rsidRPr="002606A0">
        <w:rPr>
          <w:rFonts w:eastAsiaTheme="minorEastAsia"/>
          <w:b/>
          <w:bCs/>
          <w:lang w:eastAsia="ko-KR"/>
        </w:rPr>
        <w:t xml:space="preserve"> </w:t>
      </w:r>
      <w:r w:rsidRPr="002606A0">
        <w:rPr>
          <w:rFonts w:eastAsiaTheme="minorEastAsia"/>
          <w:b/>
          <w:bCs/>
          <w:lang w:eastAsia="ko-KR"/>
        </w:rPr>
        <w:t>of PUCCH resource</w:t>
      </w:r>
      <w:r w:rsidR="004F500C">
        <w:rPr>
          <w:rFonts w:eastAsiaTheme="minorEastAsia"/>
          <w:b/>
          <w:bCs/>
          <w:lang w:eastAsia="ko-KR"/>
        </w:rPr>
        <w:t xml:space="preserve"> </w:t>
      </w:r>
      <w:r w:rsidR="000F3C79">
        <w:rPr>
          <w:rFonts w:eastAsiaTheme="minorEastAsia"/>
          <w:b/>
          <w:bCs/>
          <w:lang w:eastAsia="ko-KR"/>
        </w:rPr>
        <w:t xml:space="preserve">from a set of configured resources </w:t>
      </w:r>
      <w:r w:rsidR="004F500C">
        <w:rPr>
          <w:rFonts w:eastAsiaTheme="minorEastAsia"/>
          <w:b/>
          <w:bCs/>
          <w:lang w:eastAsia="ko-KR"/>
        </w:rPr>
        <w:t>in the CSI report triggering MAC-CE</w:t>
      </w:r>
      <w:r w:rsidR="000F3C79">
        <w:rPr>
          <w:rFonts w:eastAsiaTheme="minorEastAsia"/>
          <w:b/>
          <w:bCs/>
          <w:lang w:eastAsia="ko-KR"/>
        </w:rPr>
        <w:t xml:space="preserve"> for reporting N CSI(s) in one reporting instance</w:t>
      </w:r>
      <w:r w:rsidRPr="002606A0">
        <w:rPr>
          <w:rFonts w:eastAsiaTheme="minorEastAsia"/>
          <w:b/>
          <w:bCs/>
          <w:lang w:eastAsia="ko-KR"/>
        </w:rPr>
        <w:t>.</w:t>
      </w:r>
    </w:p>
    <w:p w14:paraId="3C4E20CB" w14:textId="3D9B2177" w:rsidR="002606A0" w:rsidRDefault="000F3C79" w:rsidP="002606A0">
      <w:pPr>
        <w:spacing w:before="240" w:line="288" w:lineRule="auto"/>
        <w:ind w:firstLine="432"/>
        <w:jc w:val="both"/>
        <w:rPr>
          <w:rFonts w:ascii="Times" w:eastAsia="SimSun" w:hAnsi="Times"/>
          <w:bCs/>
          <w:lang w:eastAsia="zh-CN"/>
        </w:rPr>
      </w:pPr>
      <w:r>
        <w:rPr>
          <w:rFonts w:ascii="Times" w:eastAsia="SimSun" w:hAnsi="Times"/>
          <w:bCs/>
          <w:lang w:eastAsia="zh-CN"/>
        </w:rPr>
        <w:t>Another</w:t>
      </w:r>
      <w:r>
        <w:rPr>
          <w:rFonts w:ascii="Times" w:eastAsia="SimSun" w:hAnsi="Times"/>
          <w:bCs/>
          <w:lang w:eastAsia="zh-CN"/>
        </w:rPr>
        <w:t xml:space="preserve"> </w:t>
      </w:r>
      <w:r w:rsidR="009C5E35">
        <w:rPr>
          <w:rFonts w:ascii="Times" w:eastAsia="SimSun" w:hAnsi="Times"/>
          <w:bCs/>
          <w:lang w:eastAsia="zh-CN"/>
        </w:rPr>
        <w:t xml:space="preserve">aspect of </w:t>
      </w:r>
      <w:r>
        <w:rPr>
          <w:rFonts w:ascii="Times" w:eastAsia="SimSun" w:hAnsi="Times"/>
          <w:bCs/>
          <w:lang w:eastAsia="zh-CN"/>
        </w:rPr>
        <w:t xml:space="preserve">Type-2 SD and </w:t>
      </w:r>
      <w:r w:rsidR="009C5E35">
        <w:rPr>
          <w:rFonts w:ascii="Times" w:eastAsia="SimSun" w:hAnsi="Times"/>
          <w:bCs/>
          <w:lang w:eastAsia="zh-CN"/>
        </w:rPr>
        <w:t>PD adaptation</w:t>
      </w:r>
      <w:r>
        <w:rPr>
          <w:rFonts w:ascii="Times" w:eastAsia="SimSun" w:hAnsi="Times"/>
          <w:bCs/>
          <w:lang w:eastAsia="zh-CN"/>
        </w:rPr>
        <w:t>s</w:t>
      </w:r>
      <w:r w:rsidR="009C5E35">
        <w:rPr>
          <w:rFonts w:ascii="Times" w:eastAsia="SimSun" w:hAnsi="Times"/>
          <w:bCs/>
          <w:lang w:eastAsia="zh-CN"/>
        </w:rPr>
        <w:t xml:space="preserve"> is </w:t>
      </w:r>
      <w:r>
        <w:rPr>
          <w:rFonts w:ascii="Times" w:eastAsia="SimSun" w:hAnsi="Times"/>
          <w:bCs/>
          <w:lang w:eastAsia="zh-CN"/>
        </w:rPr>
        <w:t>a possible change on the</w:t>
      </w:r>
      <w:r w:rsidR="009C5E35">
        <w:rPr>
          <w:rFonts w:ascii="Times" w:eastAsia="SimSun" w:hAnsi="Times"/>
          <w:bCs/>
          <w:lang w:eastAsia="zh-CN"/>
        </w:rPr>
        <w:t xml:space="preserve"> assumption of</w:t>
      </w:r>
      <w:r>
        <w:rPr>
          <w:rFonts w:ascii="Times" w:eastAsia="SimSun" w:hAnsi="Times"/>
          <w:bCs/>
          <w:lang w:eastAsia="zh-CN"/>
        </w:rPr>
        <w:t xml:space="preserve"> PDSCH transmission power, either together with CSI-RS power change or not</w:t>
      </w:r>
      <w:r w:rsidR="009C5E35">
        <w:rPr>
          <w:rFonts w:ascii="Times" w:eastAsia="SimSun" w:hAnsi="Times"/>
          <w:bCs/>
          <w:lang w:eastAsia="zh-CN"/>
        </w:rPr>
        <w:t>. The change of power assumption may result</w:t>
      </w:r>
      <w:r>
        <w:rPr>
          <w:rFonts w:ascii="Times" w:eastAsia="SimSun" w:hAnsi="Times"/>
          <w:bCs/>
          <w:lang w:eastAsia="zh-CN"/>
        </w:rPr>
        <w:t xml:space="preserve"> in</w:t>
      </w:r>
      <w:r w:rsidR="009C5E35">
        <w:rPr>
          <w:rFonts w:ascii="Times" w:eastAsia="SimSun" w:hAnsi="Times"/>
          <w:bCs/>
          <w:lang w:eastAsia="zh-CN"/>
        </w:rPr>
        <w:t xml:space="preserve"> a different preference of CQI table. For example, if a higher power hypothesis is assumed, table with 256 QAM is more preferable. Meanwhile, if a lower power hypothesis is assumed, table with up to 64 QAM is more preferable. Hence, to match the change of </w:t>
      </w:r>
      <w:r>
        <w:rPr>
          <w:rFonts w:ascii="Times" w:eastAsia="SimSun" w:hAnsi="Times"/>
          <w:bCs/>
          <w:lang w:eastAsia="zh-CN"/>
        </w:rPr>
        <w:t>PDSCH transmission power assumption</w:t>
      </w:r>
      <w:r w:rsidR="009C5E35">
        <w:rPr>
          <w:rFonts w:ascii="Times" w:eastAsia="SimSun" w:hAnsi="Times"/>
          <w:bCs/>
          <w:lang w:eastAsia="zh-CN"/>
        </w:rPr>
        <w:t>, it is preferable to introduce CQI table parameter in sub-configurations for CQI table adaptation.</w:t>
      </w:r>
    </w:p>
    <w:p w14:paraId="5113D5D5" w14:textId="27D5AE0C" w:rsidR="009C5E35" w:rsidRDefault="009C5E35" w:rsidP="00F2585B">
      <w:pPr>
        <w:spacing w:before="240" w:line="288" w:lineRule="auto"/>
        <w:ind w:firstLine="432"/>
        <w:jc w:val="both"/>
        <w:rPr>
          <w:rFonts w:eastAsiaTheme="minorEastAsia"/>
          <w:b/>
          <w:bCs/>
          <w:lang w:eastAsia="ko-KR"/>
        </w:rPr>
      </w:pPr>
      <w:r w:rsidRPr="00C63509">
        <w:rPr>
          <w:rFonts w:eastAsiaTheme="minorEastAsia"/>
          <w:b/>
          <w:bCs/>
          <w:lang w:eastAsia="ko-KR"/>
        </w:rPr>
        <w:t>Proposal</w:t>
      </w:r>
      <w:r w:rsidR="006D2778">
        <w:rPr>
          <w:rFonts w:eastAsiaTheme="minorEastAsia"/>
          <w:b/>
          <w:bCs/>
          <w:lang w:eastAsia="ko-KR"/>
        </w:rPr>
        <w:t xml:space="preserve"> 14</w:t>
      </w:r>
      <w:r w:rsidRPr="00C63509">
        <w:rPr>
          <w:rFonts w:eastAsiaTheme="minorEastAsia"/>
          <w:b/>
          <w:bCs/>
          <w:lang w:eastAsia="ko-KR"/>
        </w:rPr>
        <w:t xml:space="preserve">: </w:t>
      </w:r>
      <w:r w:rsidR="000F3C79">
        <w:rPr>
          <w:rFonts w:eastAsiaTheme="minorEastAsia"/>
          <w:b/>
          <w:bCs/>
          <w:lang w:eastAsia="ko-KR"/>
        </w:rPr>
        <w:t xml:space="preserve">For A2-2, a UE can be provided one or more of CSI report sub-configurations </w:t>
      </w:r>
      <w:r w:rsidR="000F3C79">
        <w:rPr>
          <w:rFonts w:eastAsiaTheme="minorEastAsia"/>
          <w:b/>
          <w:bCs/>
          <w:lang w:eastAsia="ko-KR"/>
        </w:rPr>
        <w:t xml:space="preserve">with separate CQI table indication. </w:t>
      </w:r>
      <w:r w:rsidR="000F3C79">
        <w:rPr>
          <w:rFonts w:eastAsiaTheme="minorEastAsia"/>
          <w:b/>
          <w:bCs/>
          <w:lang w:eastAsia="ko-KR"/>
        </w:rPr>
        <w:t xml:space="preserve">   </w:t>
      </w:r>
    </w:p>
    <w:p w14:paraId="4B82C259" w14:textId="77777777" w:rsidR="006D2778" w:rsidRPr="00F2585B" w:rsidRDefault="006D2778" w:rsidP="00F2585B">
      <w:pPr>
        <w:spacing w:before="240" w:line="288" w:lineRule="auto"/>
        <w:ind w:firstLine="432"/>
        <w:jc w:val="both"/>
        <w:rPr>
          <w:rFonts w:eastAsiaTheme="minorEastAsia"/>
          <w:b/>
          <w:bCs/>
          <w:lang w:eastAsia="ko-KR"/>
        </w:rPr>
      </w:pPr>
    </w:p>
    <w:p w14:paraId="647A0FCE" w14:textId="69E616C7" w:rsidR="00664E9F" w:rsidRPr="00664E9F" w:rsidRDefault="00C070DB" w:rsidP="00664E9F">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Multi-CSI overhead/payload reduction</w:t>
      </w:r>
    </w:p>
    <w:p w14:paraId="6EE282B5" w14:textId="33C14084" w:rsidR="00664E9F" w:rsidRDefault="00664E9F" w:rsidP="00664E9F">
      <w:pPr>
        <w:spacing w:before="240" w:after="120" w:line="288" w:lineRule="auto"/>
        <w:ind w:firstLine="432"/>
        <w:jc w:val="both"/>
        <w:rPr>
          <w:lang w:eastAsia="ja-JP"/>
        </w:rPr>
      </w:pPr>
      <w:r>
        <w:rPr>
          <w:lang w:eastAsia="ja-JP"/>
        </w:rPr>
        <w:t>If multiple CSI reports are sent in one report transmission and each of them are treated separately of the others, a total payload size for the multiple CSI reports would increase linearly with the number of reports and that can lead to excessive overhead or an inability to reliably provide the multiple CSI reports due to the large payload size. Therefore, there is a need to enhance the CSI reporting mechanism to reduce the total payload size for multiple CSI reports associated with different hypotheses of SD/PD adaptations. In this regard, the following agreement was made in RAN1 #112b</w:t>
      </w:r>
      <w:r w:rsidR="00C43B54">
        <w:rPr>
          <w:lang w:eastAsia="ja-JP"/>
        </w:rPr>
        <w:t>-e</w:t>
      </w:r>
      <w:r>
        <w:rPr>
          <w:lang w:eastAsia="ja-JP"/>
        </w:rPr>
        <w:t xml:space="preserve"> [3].</w:t>
      </w:r>
    </w:p>
    <w:tbl>
      <w:tblPr>
        <w:tblStyle w:val="TableGrid"/>
        <w:tblW w:w="0" w:type="auto"/>
        <w:tblInd w:w="-5" w:type="dxa"/>
        <w:tblLook w:val="04A0" w:firstRow="1" w:lastRow="0" w:firstColumn="1" w:lastColumn="0" w:noHBand="0" w:noVBand="1"/>
      </w:tblPr>
      <w:tblGrid>
        <w:gridCol w:w="9633"/>
      </w:tblGrid>
      <w:tr w:rsidR="00C070DB" w:rsidRPr="007569AE" w14:paraId="1B6E71F1" w14:textId="77777777" w:rsidTr="008B49FA">
        <w:tc>
          <w:tcPr>
            <w:tcW w:w="9633" w:type="dxa"/>
          </w:tcPr>
          <w:p w14:paraId="64C7E7B7" w14:textId="77777777" w:rsidR="00C070DB" w:rsidRPr="00606697" w:rsidRDefault="00C070DB" w:rsidP="008B49FA">
            <w:pPr>
              <w:spacing w:after="0"/>
              <w:rPr>
                <w:rFonts w:ascii="Times" w:eastAsia="Batang" w:hAnsi="Times"/>
                <w:b/>
                <w:szCs w:val="24"/>
                <w:highlight w:val="green"/>
                <w:lang w:val="en-GB" w:eastAsia="x-none"/>
              </w:rPr>
            </w:pPr>
            <w:r w:rsidRPr="00606697">
              <w:rPr>
                <w:rFonts w:ascii="Times" w:eastAsia="Batang" w:hAnsi="Times"/>
                <w:b/>
                <w:szCs w:val="24"/>
                <w:highlight w:val="green"/>
                <w:lang w:val="en-GB" w:eastAsia="x-none"/>
              </w:rPr>
              <w:t>Agreement</w:t>
            </w:r>
          </w:p>
          <w:p w14:paraId="641140D4" w14:textId="77777777" w:rsidR="00C070DB" w:rsidRPr="00606697" w:rsidRDefault="00C070DB" w:rsidP="008B49FA">
            <w:pPr>
              <w:numPr>
                <w:ilvl w:val="0"/>
                <w:numId w:val="25"/>
              </w:numPr>
              <w:spacing w:after="0"/>
              <w:jc w:val="both"/>
              <w:rPr>
                <w:rFonts w:ascii="Times" w:eastAsia="Batang" w:hAnsi="Times"/>
                <w:szCs w:val="24"/>
                <w:lang w:val="en-GB" w:eastAsia="x-none"/>
              </w:rPr>
            </w:pPr>
            <w:r w:rsidRPr="00606697">
              <w:rPr>
                <w:rFonts w:ascii="Times" w:eastAsia="Batang" w:hAnsi="Times"/>
                <w:szCs w:val="24"/>
                <w:lang w:val="en-GB" w:eastAsia="x-none"/>
              </w:rPr>
              <w:t xml:space="preserve">For CSI feedback with CSI overhead/report payload reduction, further study whether/how to report a common value and/or a differential and/or joint </w:t>
            </w:r>
            <w:r w:rsidRPr="00606697">
              <w:rPr>
                <w:rFonts w:ascii="Times" w:eastAsia="Batang" w:hAnsi="Times" w:hint="eastAsia"/>
                <w:szCs w:val="24"/>
                <w:lang w:val="en-GB" w:eastAsia="zh-CN"/>
              </w:rPr>
              <w:t>coded</w:t>
            </w:r>
            <w:r w:rsidRPr="00606697">
              <w:rPr>
                <w:rFonts w:ascii="Times" w:eastAsia="Batang" w:hAnsi="Times"/>
                <w:szCs w:val="24"/>
                <w:lang w:val="en-GB" w:eastAsia="x-none"/>
              </w:rPr>
              <w:t xml:space="preserve"> value across same CSI quantity of different sub-configurations/adaptation patterns, at least for the following</w:t>
            </w:r>
          </w:p>
          <w:p w14:paraId="04F0EDB2" w14:textId="77777777" w:rsidR="00C070DB" w:rsidRPr="00606697" w:rsidRDefault="00C070DB" w:rsidP="008B49FA">
            <w:pPr>
              <w:numPr>
                <w:ilvl w:val="1"/>
                <w:numId w:val="25"/>
              </w:numPr>
              <w:spacing w:after="0"/>
              <w:jc w:val="both"/>
              <w:rPr>
                <w:rFonts w:ascii="Times" w:eastAsia="MS Mincho" w:hAnsi="Times"/>
                <w:szCs w:val="24"/>
                <w:lang w:val="en-GB" w:eastAsia="ja-JP"/>
              </w:rPr>
            </w:pPr>
            <w:r w:rsidRPr="00606697">
              <w:rPr>
                <w:rFonts w:ascii="Times" w:eastAsia="MS Mincho" w:hAnsi="Times"/>
                <w:szCs w:val="24"/>
                <w:lang w:val="en-GB" w:eastAsia="ja-JP"/>
              </w:rPr>
              <w:t>CRI</w:t>
            </w:r>
          </w:p>
          <w:p w14:paraId="29DB6FA0" w14:textId="77777777" w:rsidR="00C070DB" w:rsidRPr="00606697" w:rsidRDefault="00C070DB" w:rsidP="008B49FA">
            <w:pPr>
              <w:numPr>
                <w:ilvl w:val="1"/>
                <w:numId w:val="25"/>
              </w:numPr>
              <w:spacing w:after="0"/>
              <w:jc w:val="both"/>
              <w:rPr>
                <w:rFonts w:ascii="Times" w:eastAsia="MS Mincho" w:hAnsi="Times"/>
                <w:szCs w:val="24"/>
                <w:lang w:val="en-GB" w:eastAsia="ja-JP"/>
              </w:rPr>
            </w:pPr>
            <w:r w:rsidRPr="00606697">
              <w:rPr>
                <w:rFonts w:ascii="Times" w:eastAsia="MS Mincho" w:hAnsi="Times"/>
                <w:szCs w:val="24"/>
                <w:lang w:val="en-GB" w:eastAsia="ja-JP"/>
              </w:rPr>
              <w:t>RI</w:t>
            </w:r>
          </w:p>
          <w:p w14:paraId="62561C2C" w14:textId="77777777" w:rsidR="00C070DB" w:rsidRPr="00606697" w:rsidRDefault="00C070DB" w:rsidP="008B49FA">
            <w:pPr>
              <w:numPr>
                <w:ilvl w:val="1"/>
                <w:numId w:val="25"/>
              </w:numPr>
              <w:spacing w:after="0"/>
              <w:jc w:val="both"/>
              <w:rPr>
                <w:rFonts w:ascii="Times" w:eastAsia="MS Mincho" w:hAnsi="Times"/>
                <w:szCs w:val="24"/>
                <w:lang w:val="en-GB" w:eastAsia="ja-JP"/>
              </w:rPr>
            </w:pPr>
            <w:r w:rsidRPr="00606697">
              <w:rPr>
                <w:rFonts w:ascii="Times" w:eastAsia="MS Mincho" w:hAnsi="Times"/>
                <w:szCs w:val="24"/>
                <w:lang w:val="en-GB" w:eastAsia="ja-JP"/>
              </w:rPr>
              <w:t>PMI</w:t>
            </w:r>
          </w:p>
          <w:p w14:paraId="1C83B607" w14:textId="77777777" w:rsidR="00C070DB" w:rsidRPr="00606697" w:rsidRDefault="00C070DB" w:rsidP="008B49FA">
            <w:pPr>
              <w:numPr>
                <w:ilvl w:val="1"/>
                <w:numId w:val="25"/>
              </w:numPr>
              <w:spacing w:after="0"/>
              <w:jc w:val="both"/>
              <w:rPr>
                <w:rFonts w:ascii="Times" w:eastAsia="MS Mincho" w:hAnsi="Times"/>
                <w:szCs w:val="24"/>
                <w:lang w:val="en-GB" w:eastAsia="ja-JP"/>
              </w:rPr>
            </w:pPr>
            <w:r w:rsidRPr="00606697">
              <w:rPr>
                <w:rFonts w:ascii="Times" w:eastAsia="MS Mincho" w:hAnsi="Times"/>
                <w:szCs w:val="24"/>
                <w:lang w:val="en-GB" w:eastAsia="ja-JP"/>
              </w:rPr>
              <w:t>CQI</w:t>
            </w:r>
          </w:p>
          <w:p w14:paraId="03EAEF8E" w14:textId="77777777" w:rsidR="00C070DB" w:rsidRPr="00606697" w:rsidRDefault="00C070DB" w:rsidP="008B49FA">
            <w:pPr>
              <w:numPr>
                <w:ilvl w:val="1"/>
                <w:numId w:val="25"/>
              </w:numPr>
              <w:spacing w:after="0"/>
              <w:jc w:val="both"/>
              <w:rPr>
                <w:rFonts w:ascii="Times" w:eastAsia="MS Mincho" w:hAnsi="Times"/>
                <w:szCs w:val="24"/>
                <w:lang w:val="en-GB" w:eastAsia="ja-JP"/>
              </w:rPr>
            </w:pPr>
            <w:r w:rsidRPr="00606697">
              <w:rPr>
                <w:rFonts w:ascii="Times" w:eastAsia="MS Mincho" w:hAnsi="Times"/>
                <w:szCs w:val="24"/>
                <w:lang w:val="en-GB" w:eastAsia="ja-JP"/>
              </w:rPr>
              <w:t>FFS: L1-RSRP</w:t>
            </w:r>
          </w:p>
          <w:p w14:paraId="66F4D939" w14:textId="77777777" w:rsidR="00C070DB" w:rsidRPr="00606697" w:rsidRDefault="00C070DB" w:rsidP="008B49FA">
            <w:pPr>
              <w:numPr>
                <w:ilvl w:val="1"/>
                <w:numId w:val="25"/>
              </w:numPr>
              <w:spacing w:after="0"/>
              <w:jc w:val="both"/>
              <w:rPr>
                <w:rFonts w:ascii="Times" w:eastAsia="MS Mincho" w:hAnsi="Times"/>
                <w:szCs w:val="24"/>
                <w:lang w:val="en-GB" w:eastAsia="ja-JP"/>
              </w:rPr>
            </w:pPr>
            <w:r w:rsidRPr="00606697">
              <w:rPr>
                <w:rFonts w:ascii="Times" w:eastAsia="MS Mincho" w:hAnsi="Times"/>
                <w:szCs w:val="24"/>
                <w:lang w:val="en-GB" w:eastAsia="ja-JP"/>
              </w:rPr>
              <w:t>Other (new) report quantity, if any</w:t>
            </w:r>
          </w:p>
          <w:p w14:paraId="5F88BAAD" w14:textId="1143A254" w:rsidR="00C070DB" w:rsidRPr="00664E9F" w:rsidRDefault="00C070DB" w:rsidP="008B49FA">
            <w:pPr>
              <w:numPr>
                <w:ilvl w:val="0"/>
                <w:numId w:val="25"/>
              </w:numPr>
              <w:spacing w:after="0"/>
              <w:jc w:val="both"/>
              <w:rPr>
                <w:rFonts w:ascii="Times" w:eastAsia="Batang" w:hAnsi="Times"/>
                <w:szCs w:val="24"/>
                <w:lang w:val="en-GB" w:eastAsia="x-none"/>
              </w:rPr>
            </w:pPr>
            <w:r w:rsidRPr="00606697">
              <w:rPr>
                <w:rFonts w:ascii="Times" w:eastAsia="Batang" w:hAnsi="Times"/>
                <w:szCs w:val="24"/>
                <w:lang w:val="en-GB" w:eastAsia="x-none"/>
              </w:rPr>
              <w:t xml:space="preserve">Further study </w:t>
            </w:r>
            <w:r w:rsidRPr="00606697">
              <w:rPr>
                <w:rFonts w:ascii="Times" w:eastAsia="MS Mincho" w:hAnsi="Times"/>
                <w:szCs w:val="24"/>
                <w:lang w:val="en-GB" w:eastAsia="ja-JP"/>
              </w:rPr>
              <w:t xml:space="preserve">whether/how it is feasible/possible for the UE to skip the evaluations of some </w:t>
            </w:r>
            <w:r w:rsidRPr="00606697">
              <w:rPr>
                <w:rFonts w:ascii="Times" w:eastAsia="Batang" w:hAnsi="Times"/>
                <w:szCs w:val="24"/>
                <w:lang w:val="en-GB" w:eastAsia="x-none"/>
              </w:rPr>
              <w:t xml:space="preserve">sub-configurations/adaptation </w:t>
            </w:r>
            <w:r w:rsidRPr="00606697">
              <w:rPr>
                <w:rFonts w:ascii="Times" w:eastAsia="MS Mincho" w:hAnsi="Times"/>
                <w:szCs w:val="24"/>
                <w:lang w:val="en-GB" w:eastAsia="ja-JP"/>
              </w:rPr>
              <w:t>patterns to reduce the burden at the UE</w:t>
            </w:r>
          </w:p>
        </w:tc>
      </w:tr>
    </w:tbl>
    <w:p w14:paraId="5BF9EDC8" w14:textId="30E6FE40" w:rsidR="00D37BEB" w:rsidRDefault="00750CE1" w:rsidP="00D37BEB">
      <w:pPr>
        <w:spacing w:before="240" w:line="288" w:lineRule="auto"/>
        <w:ind w:firstLine="432"/>
        <w:jc w:val="both"/>
        <w:rPr>
          <w:rFonts w:eastAsiaTheme="minorEastAsia"/>
          <w:lang w:eastAsia="ko-KR"/>
        </w:rPr>
      </w:pPr>
      <w:r>
        <w:rPr>
          <w:rFonts w:eastAsiaTheme="minorEastAsia"/>
          <w:lang w:eastAsia="ko-KR"/>
        </w:rPr>
        <w:t xml:space="preserve">Among the above list of CSI report quantities, differential feedback can be considered for CQI and L1-RSRP. Differential </w:t>
      </w:r>
      <w:r w:rsidR="00D37BEB">
        <w:rPr>
          <w:rFonts w:eastAsiaTheme="minorEastAsia"/>
          <w:lang w:eastAsia="ko-KR"/>
        </w:rPr>
        <w:t xml:space="preserve">CQI reporting is already supported for sub-band CQI reporting. Similarly, when the UE is configured with </w:t>
      </w:r>
      <w:proofErr w:type="spellStart"/>
      <w:r w:rsidR="00D37BEB" w:rsidRPr="00D37BEB">
        <w:rPr>
          <w:rFonts w:eastAsiaTheme="minorEastAsia"/>
          <w:i/>
          <w:lang w:eastAsia="ko-KR"/>
        </w:rPr>
        <w:t>nrofReportedRS</w:t>
      </w:r>
      <w:proofErr w:type="spellEnd"/>
      <w:r w:rsidR="00D37BEB" w:rsidRPr="00D37BEB">
        <w:rPr>
          <w:rFonts w:eastAsiaTheme="minorEastAsia"/>
          <w:lang w:eastAsia="ko-KR"/>
        </w:rPr>
        <w:t xml:space="preserve"> larger than one or </w:t>
      </w:r>
      <w:proofErr w:type="spellStart"/>
      <w:r w:rsidR="00D37BEB" w:rsidRPr="00D37BEB">
        <w:rPr>
          <w:rFonts w:eastAsiaTheme="minorEastAsia"/>
          <w:i/>
          <w:lang w:eastAsia="ko-KR"/>
        </w:rPr>
        <w:t>groupBasedBeamReporting</w:t>
      </w:r>
      <w:proofErr w:type="spellEnd"/>
      <w:r w:rsidR="00D37BEB" w:rsidRPr="00D37BEB">
        <w:rPr>
          <w:rFonts w:eastAsiaTheme="minorEastAsia"/>
          <w:lang w:eastAsia="ko-KR"/>
        </w:rPr>
        <w:t xml:space="preserve"> enabled, the UE use differential L1-RSRP based reporting</w:t>
      </w:r>
      <w:r w:rsidR="00D37BEB">
        <w:rPr>
          <w:rFonts w:eastAsiaTheme="minorEastAsia"/>
          <w:lang w:eastAsia="ko-KR"/>
        </w:rPr>
        <w:t xml:space="preserve">. </w:t>
      </w:r>
      <w:r w:rsidR="00D37BEB">
        <w:rPr>
          <w:rFonts w:eastAsiaTheme="minorEastAsia"/>
          <w:lang w:eastAsia="ko-KR"/>
        </w:rPr>
        <w:lastRenderedPageBreak/>
        <w:t xml:space="preserve">For instance, </w:t>
      </w:r>
      <w:r w:rsidR="00D37BEB" w:rsidRPr="006F2DC3">
        <w:rPr>
          <w:rFonts w:eastAsiaTheme="minorEastAsia"/>
          <w:lang w:eastAsia="ko-KR"/>
        </w:rPr>
        <w:t>if a CQI index for the first</w:t>
      </w:r>
      <w:r w:rsidR="00D37BEB">
        <w:rPr>
          <w:rFonts w:eastAsiaTheme="minorEastAsia"/>
          <w:lang w:eastAsia="ko-KR"/>
        </w:rPr>
        <w:t xml:space="preserve"> CSI report</w:t>
      </w:r>
      <w:r w:rsidR="00D37BEB" w:rsidRPr="006F2DC3">
        <w:rPr>
          <w:rFonts w:eastAsiaTheme="minorEastAsia"/>
          <w:lang w:eastAsia="ko-KR"/>
        </w:rPr>
        <w:t xml:space="preserve"> is </w:t>
      </w:r>
      <w:r w:rsidR="00D37BEB" w:rsidRPr="006F2DC3">
        <w:rPr>
          <w:rFonts w:eastAsiaTheme="minorEastAsia"/>
          <w:i/>
          <w:lang w:eastAsia="ko-KR"/>
        </w:rPr>
        <w:t>c</w:t>
      </w:r>
      <w:r w:rsidR="00D37BEB" w:rsidRPr="006F2DC3">
        <w:rPr>
          <w:rFonts w:eastAsiaTheme="minorEastAsia"/>
          <w:i/>
          <w:vertAlign w:val="subscript"/>
          <w:lang w:eastAsia="ko-KR"/>
        </w:rPr>
        <w:t>1</w:t>
      </w:r>
      <w:r w:rsidR="00D37BEB" w:rsidRPr="006F2DC3">
        <w:rPr>
          <w:rFonts w:eastAsiaTheme="minorEastAsia"/>
          <w:lang w:eastAsia="ko-KR"/>
        </w:rPr>
        <w:t xml:space="preserve"> and a CQI index for the second </w:t>
      </w:r>
      <w:r w:rsidR="00D37BEB">
        <w:rPr>
          <w:rFonts w:eastAsiaTheme="minorEastAsia"/>
          <w:lang w:eastAsia="ko-KR"/>
        </w:rPr>
        <w:t>CSI report</w:t>
      </w:r>
      <w:r w:rsidR="00D37BEB" w:rsidRPr="006F2DC3">
        <w:rPr>
          <w:rFonts w:eastAsiaTheme="minorEastAsia"/>
          <w:lang w:eastAsia="ko-KR"/>
        </w:rPr>
        <w:t xml:space="preserve"> is </w:t>
      </w:r>
      <w:r w:rsidR="00D37BEB" w:rsidRPr="006F2DC3">
        <w:rPr>
          <w:rFonts w:eastAsiaTheme="minorEastAsia"/>
          <w:i/>
          <w:lang w:eastAsia="ko-KR"/>
        </w:rPr>
        <w:t>c</w:t>
      </w:r>
      <w:r w:rsidR="00D37BEB" w:rsidRPr="006F2DC3">
        <w:rPr>
          <w:rFonts w:eastAsiaTheme="minorEastAsia"/>
          <w:i/>
          <w:vertAlign w:val="subscript"/>
          <w:lang w:eastAsia="ko-KR"/>
        </w:rPr>
        <w:t>2</w:t>
      </w:r>
      <w:r w:rsidR="00D37BEB" w:rsidRPr="006F2DC3">
        <w:rPr>
          <w:rFonts w:eastAsiaTheme="minorEastAsia"/>
          <w:lang w:eastAsia="ko-KR"/>
        </w:rPr>
        <w:t xml:space="preserve">, the CQI for the second </w:t>
      </w:r>
      <w:r w:rsidR="00D37BEB">
        <w:rPr>
          <w:rFonts w:eastAsiaTheme="minorEastAsia"/>
          <w:lang w:eastAsia="ko-KR"/>
        </w:rPr>
        <w:t>CSI report</w:t>
      </w:r>
      <w:r w:rsidR="00D37BEB" w:rsidRPr="006F2DC3">
        <w:rPr>
          <w:rFonts w:eastAsiaTheme="minorEastAsia"/>
          <w:lang w:eastAsia="ko-KR"/>
        </w:rPr>
        <w:t xml:space="preserve"> can be reported in a differential manner, i.e., </w:t>
      </w:r>
      <w:r w:rsidR="00D37BEB" w:rsidRPr="006F2DC3">
        <w:rPr>
          <w:rFonts w:eastAsiaTheme="minorEastAsia"/>
          <w:i/>
          <w:lang w:eastAsia="ko-KR"/>
        </w:rPr>
        <w:t>c</w:t>
      </w:r>
      <w:r w:rsidR="00D37BEB" w:rsidRPr="006F2DC3">
        <w:rPr>
          <w:rFonts w:eastAsiaTheme="minorEastAsia"/>
          <w:i/>
          <w:vertAlign w:val="subscript"/>
          <w:lang w:eastAsia="ko-KR"/>
        </w:rPr>
        <w:t>2</w:t>
      </w:r>
      <w:r w:rsidR="00D37BEB" w:rsidRPr="006F2DC3">
        <w:rPr>
          <w:rFonts w:eastAsiaTheme="minorEastAsia"/>
          <w:i/>
          <w:lang w:eastAsia="ko-KR"/>
        </w:rPr>
        <w:t>-c</w:t>
      </w:r>
      <w:r w:rsidR="00D37BEB" w:rsidRPr="006F2DC3">
        <w:rPr>
          <w:rFonts w:eastAsiaTheme="minorEastAsia"/>
          <w:i/>
          <w:vertAlign w:val="subscript"/>
          <w:lang w:eastAsia="ko-KR"/>
        </w:rPr>
        <w:t>1</w:t>
      </w:r>
      <w:r w:rsidR="00D37BEB" w:rsidRPr="006F2DC3">
        <w:rPr>
          <w:rFonts w:eastAsiaTheme="minorEastAsia"/>
          <w:lang w:eastAsia="ko-KR"/>
        </w:rPr>
        <w:t>. For more than two reports, the n</w:t>
      </w:r>
      <w:r w:rsidR="00D37BEB" w:rsidRPr="006F2DC3">
        <w:rPr>
          <w:rFonts w:eastAsiaTheme="minorEastAsia"/>
          <w:vertAlign w:val="superscript"/>
          <w:lang w:eastAsia="ko-KR"/>
        </w:rPr>
        <w:t>th</w:t>
      </w:r>
      <w:r w:rsidR="00D37BEB" w:rsidRPr="006F2DC3">
        <w:rPr>
          <w:rFonts w:eastAsiaTheme="minorEastAsia"/>
          <w:lang w:eastAsia="ko-KR"/>
        </w:rPr>
        <w:t xml:space="preserve"> CQI index for the n</w:t>
      </w:r>
      <w:r w:rsidR="00D37BEB" w:rsidRPr="006F2DC3">
        <w:rPr>
          <w:rFonts w:eastAsiaTheme="minorEastAsia"/>
          <w:vertAlign w:val="superscript"/>
          <w:lang w:eastAsia="ko-KR"/>
        </w:rPr>
        <w:t>th</w:t>
      </w:r>
      <w:r w:rsidR="00D37BEB" w:rsidRPr="006F2DC3">
        <w:rPr>
          <w:rFonts w:eastAsiaTheme="minorEastAsia"/>
          <w:lang w:eastAsia="ko-KR"/>
        </w:rPr>
        <w:t xml:space="preserve"> </w:t>
      </w:r>
      <w:r w:rsidR="00D37BEB">
        <w:rPr>
          <w:rFonts w:eastAsiaTheme="minorEastAsia"/>
          <w:lang w:eastAsia="ko-KR"/>
        </w:rPr>
        <w:t xml:space="preserve">CSI report </w:t>
      </w:r>
      <w:r w:rsidR="00D37BEB" w:rsidRPr="006F2DC3">
        <w:rPr>
          <w:rFonts w:eastAsiaTheme="minorEastAsia"/>
          <w:lang w:eastAsia="ko-KR"/>
        </w:rPr>
        <w:t xml:space="preserve">can be reported in a differential manner to the CQI index for the first </w:t>
      </w:r>
      <w:r w:rsidR="00D37BEB">
        <w:rPr>
          <w:rFonts w:eastAsiaTheme="minorEastAsia"/>
          <w:lang w:eastAsia="ko-KR"/>
        </w:rPr>
        <w:t>CSI report</w:t>
      </w:r>
      <w:r w:rsidR="00D37BEB" w:rsidRPr="006F2DC3">
        <w:rPr>
          <w:rFonts w:eastAsiaTheme="minorEastAsia"/>
          <w:lang w:eastAsia="ko-KR"/>
        </w:rPr>
        <w:t xml:space="preserve"> or for the n-1</w:t>
      </w:r>
      <w:r w:rsidR="00D37BEB" w:rsidRPr="006F2DC3">
        <w:rPr>
          <w:rFonts w:eastAsiaTheme="minorEastAsia"/>
          <w:vertAlign w:val="superscript"/>
          <w:lang w:eastAsia="ko-KR"/>
        </w:rPr>
        <w:t>th</w:t>
      </w:r>
      <w:r w:rsidR="00D37BEB" w:rsidRPr="006F2DC3">
        <w:rPr>
          <w:rFonts w:eastAsiaTheme="minorEastAsia"/>
          <w:lang w:eastAsia="ko-KR"/>
        </w:rPr>
        <w:t xml:space="preserve"> </w:t>
      </w:r>
      <w:r w:rsidR="00D37BEB">
        <w:rPr>
          <w:rFonts w:eastAsiaTheme="minorEastAsia"/>
          <w:lang w:eastAsia="ko-KR"/>
        </w:rPr>
        <w:t>CSI report</w:t>
      </w:r>
      <w:r w:rsidR="00D37BEB" w:rsidRPr="006F2DC3">
        <w:rPr>
          <w:rFonts w:eastAsiaTheme="minorEastAsia"/>
          <w:lang w:eastAsia="ko-KR"/>
        </w:rPr>
        <w:t>.</w:t>
      </w:r>
      <w:r w:rsidR="00D37BEB">
        <w:rPr>
          <w:rFonts w:eastAsiaTheme="minorEastAsia"/>
          <w:lang w:eastAsia="ko-KR"/>
        </w:rPr>
        <w:t xml:space="preserve"> Also, another potential solution in the case of more than two reports is that the UE reports absolute value for the strongest CQI from all the reports and the rest of the CQI values are reported in a differential manner to the strongest report. The differential L1-RSRP reporting can be similarly exemplified.</w:t>
      </w:r>
    </w:p>
    <w:p w14:paraId="56FD9CE6" w14:textId="5C026990" w:rsidR="00EA69E8" w:rsidRDefault="00D37BEB" w:rsidP="00D37BEB">
      <w:pPr>
        <w:spacing w:before="240" w:line="288" w:lineRule="auto"/>
        <w:ind w:firstLine="432"/>
        <w:jc w:val="both"/>
        <w:rPr>
          <w:rFonts w:eastAsiaTheme="minorEastAsia"/>
          <w:b/>
          <w:bCs/>
          <w:lang w:eastAsia="ko-KR"/>
        </w:rPr>
      </w:pPr>
      <w:r>
        <w:rPr>
          <w:rFonts w:eastAsiaTheme="minorEastAsia"/>
          <w:b/>
          <w:bCs/>
          <w:lang w:eastAsia="ko-KR"/>
        </w:rPr>
        <w:t>Observation</w:t>
      </w:r>
      <w:r w:rsidR="006D2778">
        <w:rPr>
          <w:rFonts w:eastAsiaTheme="minorEastAsia"/>
          <w:b/>
          <w:bCs/>
          <w:lang w:eastAsia="ko-KR"/>
        </w:rPr>
        <w:t xml:space="preserve"> 11</w:t>
      </w:r>
      <w:r w:rsidRPr="00C63509">
        <w:rPr>
          <w:rFonts w:eastAsiaTheme="minorEastAsia"/>
          <w:b/>
          <w:bCs/>
          <w:lang w:eastAsia="ko-KR"/>
        </w:rPr>
        <w:t xml:space="preserve">: </w:t>
      </w:r>
      <w:r>
        <w:rPr>
          <w:rFonts w:eastAsiaTheme="minorEastAsia"/>
          <w:b/>
          <w:bCs/>
          <w:lang w:eastAsia="ko-KR"/>
        </w:rPr>
        <w:t>Differential reporting of CQI and L1-RSRP is already supported in the current specification in the context of sub-band feedback</w:t>
      </w:r>
      <w:r w:rsidR="00EA69E8">
        <w:rPr>
          <w:rFonts w:eastAsiaTheme="minorEastAsia"/>
          <w:b/>
          <w:bCs/>
          <w:lang w:eastAsia="ko-KR"/>
        </w:rPr>
        <w:t xml:space="preserve"> </w:t>
      </w:r>
      <w:r>
        <w:rPr>
          <w:rFonts w:eastAsiaTheme="minorEastAsia"/>
          <w:b/>
          <w:bCs/>
          <w:lang w:eastAsia="ko-KR"/>
        </w:rPr>
        <w:t xml:space="preserve">and when the UE is configured with </w:t>
      </w:r>
      <w:proofErr w:type="spellStart"/>
      <w:r w:rsidRPr="00D37BEB">
        <w:rPr>
          <w:rFonts w:eastAsiaTheme="minorEastAsia"/>
          <w:b/>
          <w:bCs/>
          <w:i/>
          <w:lang w:eastAsia="ko-KR"/>
        </w:rPr>
        <w:t>nrofReportedRS</w:t>
      </w:r>
      <w:proofErr w:type="spellEnd"/>
      <w:r w:rsidRPr="00D37BEB">
        <w:rPr>
          <w:rFonts w:eastAsiaTheme="minorEastAsia"/>
          <w:b/>
          <w:bCs/>
          <w:lang w:eastAsia="ko-KR"/>
        </w:rPr>
        <w:t xml:space="preserve"> larger than one or </w:t>
      </w:r>
      <w:proofErr w:type="spellStart"/>
      <w:r w:rsidRPr="00D37BEB">
        <w:rPr>
          <w:rFonts w:eastAsiaTheme="minorEastAsia"/>
          <w:b/>
          <w:bCs/>
          <w:i/>
          <w:lang w:eastAsia="ko-KR"/>
        </w:rPr>
        <w:t>groupBasedBeamReporting</w:t>
      </w:r>
      <w:proofErr w:type="spellEnd"/>
      <w:r w:rsidRPr="00D37BEB">
        <w:rPr>
          <w:rFonts w:eastAsiaTheme="minorEastAsia"/>
          <w:b/>
          <w:bCs/>
          <w:lang w:eastAsia="ko-KR"/>
        </w:rPr>
        <w:t xml:space="preserve"> enabled</w:t>
      </w:r>
      <w:r w:rsidR="00961BB7">
        <w:rPr>
          <w:rFonts w:eastAsiaTheme="minorEastAsia"/>
          <w:b/>
          <w:bCs/>
          <w:lang w:eastAsia="ko-KR"/>
        </w:rPr>
        <w:t>, respectively</w:t>
      </w:r>
      <w:r>
        <w:rPr>
          <w:rFonts w:eastAsiaTheme="minorEastAsia"/>
          <w:b/>
          <w:bCs/>
          <w:lang w:eastAsia="ko-KR"/>
        </w:rPr>
        <w:t>.</w:t>
      </w:r>
    </w:p>
    <w:p w14:paraId="5B84CC20" w14:textId="7BF44AA3" w:rsidR="00F125F4" w:rsidRDefault="00F125F4" w:rsidP="00F125F4">
      <w:pPr>
        <w:spacing w:before="240" w:line="288" w:lineRule="auto"/>
        <w:ind w:firstLine="432"/>
        <w:jc w:val="both"/>
        <w:rPr>
          <w:rFonts w:eastAsiaTheme="minorEastAsia"/>
          <w:b/>
          <w:bCs/>
          <w:lang w:eastAsia="ko-KR"/>
        </w:rPr>
      </w:pPr>
      <w:r>
        <w:rPr>
          <w:rFonts w:eastAsiaTheme="minorEastAsia"/>
          <w:b/>
          <w:bCs/>
          <w:lang w:eastAsia="ko-KR"/>
        </w:rPr>
        <w:t>Proposal</w:t>
      </w:r>
      <w:r w:rsidR="006D2778">
        <w:rPr>
          <w:rFonts w:eastAsiaTheme="minorEastAsia"/>
          <w:b/>
          <w:bCs/>
          <w:lang w:eastAsia="ko-KR"/>
        </w:rPr>
        <w:t xml:space="preserve"> 15</w:t>
      </w:r>
      <w:r w:rsidRPr="00C63509">
        <w:rPr>
          <w:rFonts w:eastAsiaTheme="minorEastAsia"/>
          <w:b/>
          <w:bCs/>
          <w:lang w:eastAsia="ko-KR"/>
        </w:rPr>
        <w:t xml:space="preserve">: </w:t>
      </w:r>
      <w:r>
        <w:rPr>
          <w:rFonts w:eastAsiaTheme="minorEastAsia"/>
          <w:b/>
          <w:bCs/>
          <w:lang w:eastAsia="ko-KR"/>
        </w:rPr>
        <w:t xml:space="preserve">Support differential CQI and L1-RSRP feedback for </w:t>
      </w:r>
      <w:bookmarkStart w:id="19" w:name="_Hlk134608759"/>
      <w:r w:rsidR="00961BB7">
        <w:rPr>
          <w:rFonts w:eastAsiaTheme="minorEastAsia"/>
          <w:b/>
          <w:bCs/>
          <w:lang w:eastAsia="ko-KR"/>
        </w:rPr>
        <w:t xml:space="preserve">multiple </w:t>
      </w:r>
      <w:r>
        <w:rPr>
          <w:rFonts w:eastAsiaTheme="minorEastAsia"/>
          <w:b/>
          <w:bCs/>
          <w:lang w:eastAsia="ko-KR"/>
        </w:rPr>
        <w:t xml:space="preserve">different SD/PD sub-configurations </w:t>
      </w:r>
      <w:bookmarkEnd w:id="19"/>
      <w:r>
        <w:rPr>
          <w:rFonts w:eastAsiaTheme="minorEastAsia"/>
          <w:b/>
          <w:bCs/>
          <w:lang w:eastAsia="ko-KR"/>
        </w:rPr>
        <w:t>sent in one CSI report instance.</w:t>
      </w:r>
      <w:bookmarkStart w:id="20" w:name="_Hlk134611846"/>
    </w:p>
    <w:p w14:paraId="2BB2E132" w14:textId="4D00F08B" w:rsidR="000447EF" w:rsidRDefault="00EA69E8" w:rsidP="000447EF">
      <w:pPr>
        <w:spacing w:before="240" w:line="288" w:lineRule="auto"/>
        <w:ind w:firstLine="432"/>
        <w:jc w:val="both"/>
        <w:rPr>
          <w:rStyle w:val="fontstyle01"/>
          <w:rFonts w:hint="eastAsia"/>
        </w:rPr>
      </w:pPr>
      <w:r>
        <w:rPr>
          <w:rFonts w:eastAsiaTheme="minorEastAsia"/>
          <w:lang w:eastAsia="ko-KR"/>
        </w:rPr>
        <w:t>On the other hand, the benefit of differential CRI is unclear as there may be correlations in the report quantities such as CQI among different sub-config</w:t>
      </w:r>
      <w:bookmarkEnd w:id="20"/>
      <w:r>
        <w:rPr>
          <w:rFonts w:eastAsiaTheme="minorEastAsia"/>
          <w:lang w:eastAsia="ko-KR"/>
        </w:rPr>
        <w:t xml:space="preserve">urations but </w:t>
      </w:r>
      <w:r w:rsidR="00F125F4">
        <w:rPr>
          <w:rFonts w:eastAsiaTheme="minorEastAsia"/>
          <w:lang w:eastAsia="ko-KR"/>
        </w:rPr>
        <w:t xml:space="preserve">not in </w:t>
      </w:r>
      <w:r>
        <w:rPr>
          <w:rFonts w:eastAsiaTheme="minorEastAsia"/>
          <w:lang w:eastAsia="ko-KR"/>
        </w:rPr>
        <w:t xml:space="preserve">CRI </w:t>
      </w:r>
      <w:r w:rsidR="00F125F4">
        <w:rPr>
          <w:rFonts w:eastAsiaTheme="minorEastAsia"/>
          <w:lang w:eastAsia="ko-KR"/>
        </w:rPr>
        <w:t xml:space="preserve">as it </w:t>
      </w:r>
      <w:r>
        <w:rPr>
          <w:rFonts w:eastAsiaTheme="minorEastAsia"/>
          <w:lang w:eastAsia="ko-KR"/>
        </w:rPr>
        <w:t>is just an indicator of CSI-RS resource</w:t>
      </w:r>
      <w:r w:rsidR="00F125F4">
        <w:rPr>
          <w:rFonts w:eastAsiaTheme="minorEastAsia"/>
          <w:lang w:eastAsia="ko-KR"/>
        </w:rPr>
        <w:t>. For RI,</w:t>
      </w:r>
      <w:r w:rsidR="000447EF">
        <w:rPr>
          <w:rFonts w:eastAsiaTheme="minorEastAsia"/>
          <w:lang w:eastAsia="ko-KR"/>
        </w:rPr>
        <w:t xml:space="preserve"> joint coded value can be considered. In the current specification, </w:t>
      </w:r>
      <w:r w:rsidR="000447EF" w:rsidRPr="00070159">
        <w:rPr>
          <w:rFonts w:eastAsiaTheme="minorEastAsia" w:hint="eastAsia"/>
          <w:lang w:eastAsia="ko-KR"/>
        </w:rPr>
        <w:t xml:space="preserve">the two RIs associated with two CSI-RS resources of the CSI-RS resource pair are reported with a joint RI index corresponding to one of the four rank combinations: {1,1}, {1,2}, {2,1}, {2,2}. Similarly, reporting rank combinations for different SD/PD sub-configurations can be considered. </w:t>
      </w:r>
      <w:r w:rsidR="00015E06">
        <w:rPr>
          <w:rFonts w:eastAsiaTheme="minorEastAsia"/>
          <w:lang w:eastAsia="ko-KR"/>
        </w:rPr>
        <w:t>Alternatively, for overhead reduction, UE can choose K sub-configurations out of L sub-configurations that can be with common RI. The information corresponding to the K sub-configurations can be reported to gNB in CSI feedback</w:t>
      </w:r>
      <w:r w:rsidR="00DD6B82">
        <w:rPr>
          <w:rFonts w:eastAsiaTheme="minorEastAsia"/>
          <w:lang w:eastAsia="ko-KR"/>
        </w:rPr>
        <w:t xml:space="preserve"> (e.g., in CSI part 1)</w:t>
      </w:r>
      <w:r w:rsidR="00015E06">
        <w:rPr>
          <w:rFonts w:eastAsiaTheme="minorEastAsia"/>
          <w:lang w:eastAsia="ko-KR"/>
        </w:rPr>
        <w:t>.</w:t>
      </w:r>
    </w:p>
    <w:p w14:paraId="27DA1394" w14:textId="0A11C3AF" w:rsidR="000447EF" w:rsidRDefault="000447EF" w:rsidP="000447EF">
      <w:pPr>
        <w:spacing w:before="240" w:line="288" w:lineRule="auto"/>
        <w:ind w:firstLine="432"/>
        <w:jc w:val="both"/>
        <w:rPr>
          <w:rFonts w:eastAsiaTheme="minorEastAsia"/>
          <w:b/>
          <w:bCs/>
          <w:lang w:eastAsia="ko-KR"/>
        </w:rPr>
      </w:pPr>
      <w:r>
        <w:rPr>
          <w:rFonts w:eastAsiaTheme="minorEastAsia"/>
          <w:b/>
          <w:bCs/>
          <w:lang w:eastAsia="ko-KR"/>
        </w:rPr>
        <w:t>Proposal</w:t>
      </w:r>
      <w:r w:rsidR="006D2778">
        <w:rPr>
          <w:rFonts w:eastAsiaTheme="minorEastAsia"/>
          <w:b/>
          <w:bCs/>
          <w:lang w:eastAsia="ko-KR"/>
        </w:rPr>
        <w:t xml:space="preserve"> 16</w:t>
      </w:r>
      <w:r w:rsidRPr="00C63509">
        <w:rPr>
          <w:rFonts w:eastAsiaTheme="minorEastAsia"/>
          <w:b/>
          <w:bCs/>
          <w:lang w:eastAsia="ko-KR"/>
        </w:rPr>
        <w:t xml:space="preserve">: </w:t>
      </w:r>
      <w:r>
        <w:rPr>
          <w:rFonts w:eastAsiaTheme="minorEastAsia"/>
          <w:b/>
          <w:bCs/>
          <w:lang w:eastAsia="ko-KR"/>
        </w:rPr>
        <w:t xml:space="preserve">Support joint coded </w:t>
      </w:r>
      <w:r w:rsidR="00F21FE3">
        <w:rPr>
          <w:rFonts w:eastAsiaTheme="minorEastAsia"/>
          <w:b/>
          <w:bCs/>
          <w:lang w:eastAsia="ko-KR"/>
        </w:rPr>
        <w:t xml:space="preserve">or common </w:t>
      </w:r>
      <w:r>
        <w:rPr>
          <w:rFonts w:eastAsiaTheme="minorEastAsia"/>
          <w:b/>
          <w:bCs/>
          <w:lang w:eastAsia="ko-KR"/>
        </w:rPr>
        <w:t>RI feedback for different SD/PD sub-configurations sent in one CSI report instance.</w:t>
      </w:r>
    </w:p>
    <w:p w14:paraId="44CECF1A" w14:textId="6C2B9FAE" w:rsidR="002D0AD9" w:rsidRDefault="0090042C" w:rsidP="0090042C">
      <w:pPr>
        <w:spacing w:before="240" w:line="288" w:lineRule="auto"/>
        <w:ind w:firstLine="432"/>
        <w:jc w:val="both"/>
        <w:rPr>
          <w:rFonts w:eastAsiaTheme="minorEastAsia"/>
          <w:lang w:eastAsia="ko-KR"/>
        </w:rPr>
      </w:pPr>
      <w:r>
        <w:rPr>
          <w:rFonts w:eastAsiaTheme="minorEastAsia"/>
          <w:lang w:eastAsia="ko-KR"/>
        </w:rPr>
        <w:t xml:space="preserve">For PMI reporting for different SD/PD sub-configurations, it is first suggested to restrict the supported codebook types to only Type-I concerning with UE complexity. Similar restriction applies to the current specification as CRI reporting is not supported when the codebook type is set to any of the Type-II variants.   </w:t>
      </w:r>
    </w:p>
    <w:p w14:paraId="15DD45BF" w14:textId="4DCB1415" w:rsidR="0090042C" w:rsidRDefault="0090042C" w:rsidP="0090042C">
      <w:pPr>
        <w:spacing w:before="240" w:line="288" w:lineRule="auto"/>
        <w:ind w:firstLine="432"/>
        <w:jc w:val="both"/>
        <w:rPr>
          <w:rFonts w:eastAsiaTheme="minorEastAsia"/>
          <w:b/>
          <w:bCs/>
          <w:lang w:eastAsia="ko-KR"/>
        </w:rPr>
      </w:pPr>
      <w:r>
        <w:rPr>
          <w:rFonts w:eastAsiaTheme="minorEastAsia"/>
          <w:b/>
          <w:bCs/>
          <w:lang w:eastAsia="ko-KR"/>
        </w:rPr>
        <w:t>Proposal</w:t>
      </w:r>
      <w:r w:rsidR="006D2778">
        <w:rPr>
          <w:rFonts w:eastAsiaTheme="minorEastAsia"/>
          <w:b/>
          <w:bCs/>
          <w:lang w:eastAsia="ko-KR"/>
        </w:rPr>
        <w:t xml:space="preserve"> 17</w:t>
      </w:r>
      <w:r w:rsidRPr="00C63509">
        <w:rPr>
          <w:rFonts w:eastAsiaTheme="minorEastAsia"/>
          <w:b/>
          <w:bCs/>
          <w:lang w:eastAsia="ko-KR"/>
        </w:rPr>
        <w:t xml:space="preserve">: </w:t>
      </w:r>
      <w:r>
        <w:rPr>
          <w:rFonts w:eastAsiaTheme="minorEastAsia"/>
          <w:b/>
          <w:bCs/>
          <w:lang w:eastAsia="ko-KR"/>
        </w:rPr>
        <w:t>Support only Type-I codeb</w:t>
      </w:r>
      <w:r w:rsidR="003D7D9F">
        <w:rPr>
          <w:rFonts w:eastAsiaTheme="minorEastAsia"/>
          <w:b/>
          <w:bCs/>
          <w:lang w:eastAsia="ko-KR"/>
        </w:rPr>
        <w:t xml:space="preserve">ook for PMI reporting when a UE is configured CSI reporting for multiple </w:t>
      </w:r>
      <w:r>
        <w:rPr>
          <w:rFonts w:eastAsiaTheme="minorEastAsia"/>
          <w:b/>
          <w:bCs/>
          <w:lang w:eastAsia="ko-KR"/>
        </w:rPr>
        <w:t xml:space="preserve">SD/PD sub-configurations in one </w:t>
      </w:r>
      <w:r w:rsidR="003D7D9F">
        <w:rPr>
          <w:rFonts w:eastAsiaTheme="minorEastAsia"/>
          <w:b/>
          <w:bCs/>
          <w:lang w:eastAsia="ko-KR"/>
        </w:rPr>
        <w:t xml:space="preserve">CSI </w:t>
      </w:r>
      <w:r>
        <w:rPr>
          <w:rFonts w:eastAsiaTheme="minorEastAsia"/>
          <w:b/>
          <w:bCs/>
          <w:lang w:eastAsia="ko-KR"/>
        </w:rPr>
        <w:t>report instance.</w:t>
      </w:r>
    </w:p>
    <w:p w14:paraId="688769E8" w14:textId="49D8BCB5" w:rsidR="007261C2" w:rsidRDefault="003D7D9F" w:rsidP="00B26120">
      <w:pPr>
        <w:spacing w:before="240" w:line="288" w:lineRule="auto"/>
        <w:ind w:firstLine="432"/>
        <w:jc w:val="both"/>
        <w:rPr>
          <w:rFonts w:eastAsiaTheme="minorEastAsia"/>
          <w:lang w:eastAsia="ko-KR"/>
        </w:rPr>
      </w:pPr>
      <w:bookmarkStart w:id="21" w:name="_Hlk134625079"/>
      <w:r>
        <w:rPr>
          <w:rFonts w:eastAsiaTheme="minorEastAsia"/>
          <w:lang w:eastAsia="ko-KR"/>
        </w:rPr>
        <w:t>When multiple different CSI resource/report sub-configurations are due to Type-1 SD adaptation and, thereby, the codebook size configuration, i.e., N</w:t>
      </w:r>
      <w:r w:rsidRPr="003D7D9F">
        <w:rPr>
          <w:rFonts w:eastAsiaTheme="minorEastAsia"/>
          <w:vertAlign w:val="subscript"/>
          <w:lang w:eastAsia="ko-KR"/>
        </w:rPr>
        <w:t>1</w:t>
      </w:r>
      <w:r>
        <w:rPr>
          <w:rFonts w:eastAsiaTheme="minorEastAsia"/>
          <w:lang w:eastAsia="ko-KR"/>
        </w:rPr>
        <w:t xml:space="preserve"> and N</w:t>
      </w:r>
      <w:r w:rsidRPr="003D7D9F">
        <w:rPr>
          <w:rFonts w:eastAsiaTheme="minorEastAsia"/>
          <w:vertAlign w:val="subscript"/>
          <w:lang w:eastAsia="ko-KR"/>
        </w:rPr>
        <w:t>2</w:t>
      </w:r>
      <w:r>
        <w:rPr>
          <w:rFonts w:eastAsiaTheme="minorEastAsia"/>
          <w:lang w:eastAsia="ko-KR"/>
        </w:rPr>
        <w:t>, changes, the candidate beam sets will be incompatible between different sub-configurations. In this case, there is no room to further reduce the PMI report payload size and it may be simple and clean solution to let the UE to report PMI separately.</w:t>
      </w:r>
      <w:r w:rsidR="005B0EFD">
        <w:rPr>
          <w:rFonts w:eastAsiaTheme="minorEastAsia"/>
          <w:lang w:eastAsia="ko-KR"/>
        </w:rPr>
        <w:t xml:space="preserve"> </w:t>
      </w:r>
      <w:r w:rsidR="00BD2C22">
        <w:rPr>
          <w:rFonts w:eastAsiaTheme="minorEastAsia"/>
          <w:lang w:eastAsia="ko-KR"/>
        </w:rPr>
        <w:t>On the other hand, w</w:t>
      </w:r>
      <w:r w:rsidR="008B49FA">
        <w:rPr>
          <w:rFonts w:eastAsiaTheme="minorEastAsia"/>
          <w:lang w:eastAsia="ko-KR"/>
        </w:rPr>
        <w:t>hen multiple different CSI resource/report sub-configurations are due to Type-2 SD or PD adaptation, the codebook size as well as the candidate beam set remains identical across different sub-configurations</w:t>
      </w:r>
      <w:r w:rsidR="00BD2C22">
        <w:rPr>
          <w:rFonts w:eastAsiaTheme="minorEastAsia"/>
          <w:lang w:eastAsia="ko-KR"/>
        </w:rPr>
        <w:t xml:space="preserve">, and there may be </w:t>
      </w:r>
      <w:r w:rsidR="008B49FA">
        <w:rPr>
          <w:rFonts w:eastAsiaTheme="minorEastAsia"/>
          <w:lang w:eastAsia="ko-KR"/>
        </w:rPr>
        <w:t>a room for further PMI payload optimization.</w:t>
      </w:r>
      <w:r w:rsidR="00BD2C22">
        <w:rPr>
          <w:rFonts w:eastAsiaTheme="minorEastAsia"/>
          <w:lang w:eastAsia="ko-KR"/>
        </w:rPr>
        <w:t xml:space="preserve"> The directionality of a strong beam is not expected to be changed much when the reported rank of the channel remains the same.</w:t>
      </w:r>
      <w:r w:rsidR="005B0EFD">
        <w:rPr>
          <w:rFonts w:eastAsiaTheme="minorEastAsia"/>
          <w:lang w:eastAsia="ko-KR"/>
        </w:rPr>
        <w:t xml:space="preserve"> </w:t>
      </w:r>
      <w:r w:rsidR="00BD2C22">
        <w:rPr>
          <w:rFonts w:eastAsiaTheme="minorEastAsia"/>
          <w:lang w:eastAsia="ko-KR"/>
        </w:rPr>
        <w:t>However, th</w:t>
      </w:r>
      <w:r w:rsidR="005B0EFD">
        <w:rPr>
          <w:rFonts w:eastAsiaTheme="minorEastAsia"/>
          <w:lang w:eastAsia="ko-KR"/>
        </w:rPr>
        <w:t>e</w:t>
      </w:r>
      <w:r w:rsidR="00BD2C22">
        <w:rPr>
          <w:rFonts w:eastAsiaTheme="minorEastAsia"/>
          <w:lang w:eastAsia="ko-KR"/>
        </w:rPr>
        <w:t xml:space="preserve"> prerequisite may not hold, i.e., the rank of the channel </w:t>
      </w:r>
      <w:r w:rsidR="005B0EFD">
        <w:rPr>
          <w:rFonts w:eastAsiaTheme="minorEastAsia"/>
          <w:lang w:eastAsia="ko-KR"/>
        </w:rPr>
        <w:t>can</w:t>
      </w:r>
      <w:r w:rsidR="00BD2C22">
        <w:rPr>
          <w:rFonts w:eastAsiaTheme="minorEastAsia"/>
          <w:lang w:eastAsia="ko-KR"/>
        </w:rPr>
        <w:t xml:space="preserve"> vary, with the Type-2 SD or PD adaptation.</w:t>
      </w:r>
      <w:r w:rsidR="005B0EFD">
        <w:rPr>
          <w:rFonts w:eastAsiaTheme="minorEastAsia"/>
          <w:lang w:eastAsia="ko-KR"/>
        </w:rPr>
        <w:t xml:space="preserve"> </w:t>
      </w:r>
      <w:r w:rsidR="00BD2C22">
        <w:rPr>
          <w:rFonts w:eastAsiaTheme="minorEastAsia"/>
          <w:lang w:eastAsia="ko-KR"/>
        </w:rPr>
        <w:t xml:space="preserve">If so, the reported PMI between different sub-configurations will </w:t>
      </w:r>
      <w:r w:rsidR="007261C2">
        <w:rPr>
          <w:rFonts w:eastAsiaTheme="minorEastAsia"/>
          <w:lang w:eastAsia="ko-KR"/>
        </w:rPr>
        <w:t>exhibit quite dissimilarity, not only the reported PMI size but also the reported beam directionality.</w:t>
      </w:r>
      <w:r w:rsidR="00B26120">
        <w:rPr>
          <w:rFonts w:eastAsiaTheme="minorEastAsia"/>
          <w:lang w:eastAsia="ko-KR"/>
        </w:rPr>
        <w:t xml:space="preserve"> </w:t>
      </w:r>
      <w:r w:rsidR="00E60AD7">
        <w:rPr>
          <w:rFonts w:eastAsiaTheme="minorEastAsia"/>
          <w:lang w:eastAsia="ko-KR"/>
        </w:rPr>
        <w:t>For overhead reduction, UE can choose K sub-configurations out of L sub-configurations that can be with common {PMI, RI}-pair. The metric of choosing the K sub-configurations can be pre-configured or up to UE implementation. The information corresponding to the K sub-configurations can be reported to gNB in CSI feedback</w:t>
      </w:r>
      <w:r w:rsidR="00DD6B82">
        <w:rPr>
          <w:rFonts w:eastAsiaTheme="minorEastAsia"/>
          <w:lang w:eastAsia="ko-KR"/>
        </w:rPr>
        <w:t xml:space="preserve"> (e.g., in CSI part 1)</w:t>
      </w:r>
      <w:r w:rsidR="00E60AD7">
        <w:rPr>
          <w:rFonts w:eastAsiaTheme="minorEastAsia"/>
          <w:lang w:eastAsia="ko-KR"/>
        </w:rPr>
        <w:t>. For simplicity, it is preferred to</w:t>
      </w:r>
      <w:r w:rsidR="00E60AD7" w:rsidRPr="0097582A">
        <w:rPr>
          <w:rFonts w:eastAsiaTheme="minorEastAsia"/>
          <w:lang w:eastAsia="ko-KR"/>
        </w:rPr>
        <w:t xml:space="preserve"> restrict that only the sub-configuration</w:t>
      </w:r>
      <w:r w:rsidR="00E60AD7">
        <w:rPr>
          <w:rFonts w:eastAsiaTheme="minorEastAsia"/>
          <w:lang w:eastAsia="ko-KR"/>
        </w:rPr>
        <w:t>s</w:t>
      </w:r>
      <w:r w:rsidR="00E60AD7" w:rsidRPr="0097582A">
        <w:rPr>
          <w:rFonts w:eastAsiaTheme="minorEastAsia"/>
          <w:lang w:eastAsia="ko-KR"/>
        </w:rPr>
        <w:t xml:space="preserve"> with the same N1, N2 and [Ng] can be combined.</w:t>
      </w:r>
      <w:r w:rsidR="007261C2">
        <w:rPr>
          <w:rFonts w:eastAsiaTheme="minorEastAsia"/>
          <w:lang w:eastAsia="ko-KR"/>
        </w:rPr>
        <w:t xml:space="preserve"> </w:t>
      </w:r>
    </w:p>
    <w:p w14:paraId="4EA6A2E3" w14:textId="5F97D4AB" w:rsidR="007261C2" w:rsidRDefault="007261C2" w:rsidP="007261C2">
      <w:pPr>
        <w:spacing w:before="240" w:line="288" w:lineRule="auto"/>
        <w:ind w:firstLine="432"/>
        <w:jc w:val="both"/>
        <w:rPr>
          <w:rFonts w:eastAsiaTheme="minorEastAsia"/>
          <w:b/>
          <w:bCs/>
          <w:lang w:eastAsia="ko-KR"/>
        </w:rPr>
      </w:pPr>
      <w:r>
        <w:rPr>
          <w:rFonts w:eastAsiaTheme="minorEastAsia"/>
          <w:b/>
          <w:bCs/>
          <w:lang w:eastAsia="ko-KR"/>
        </w:rPr>
        <w:t>Observation</w:t>
      </w:r>
      <w:r w:rsidR="006D2778">
        <w:rPr>
          <w:rFonts w:eastAsiaTheme="minorEastAsia"/>
          <w:b/>
          <w:bCs/>
          <w:lang w:eastAsia="ko-KR"/>
        </w:rPr>
        <w:t xml:space="preserve"> 12</w:t>
      </w:r>
      <w:r w:rsidRPr="00C63509">
        <w:rPr>
          <w:rFonts w:eastAsiaTheme="minorEastAsia"/>
          <w:b/>
          <w:bCs/>
          <w:lang w:eastAsia="ko-KR"/>
        </w:rPr>
        <w:t xml:space="preserve">: </w:t>
      </w:r>
      <w:r w:rsidR="00B26120">
        <w:rPr>
          <w:rFonts w:eastAsiaTheme="minorEastAsia"/>
          <w:b/>
          <w:bCs/>
          <w:lang w:eastAsia="ko-KR"/>
        </w:rPr>
        <w:t xml:space="preserve">With Type-1 SD adaptation, there is no room to further reduce PMI payload size as the candidate beam sets are incompatible between different sub-configurations. Even for Type-2 SD and PD adaptations with the same candidate beam sets, if the rank changes between different sub-configurations, there is not much room to reduce PMI payload size as both the PMI size and the beam directionality </w:t>
      </w:r>
      <w:r w:rsidR="00B90FC4">
        <w:rPr>
          <w:rFonts w:eastAsiaTheme="minorEastAsia"/>
          <w:b/>
          <w:bCs/>
          <w:lang w:eastAsia="ko-KR"/>
        </w:rPr>
        <w:t xml:space="preserve">will change. </w:t>
      </w:r>
      <w:r w:rsidR="00B26120">
        <w:rPr>
          <w:rFonts w:eastAsiaTheme="minorEastAsia"/>
          <w:b/>
          <w:bCs/>
          <w:lang w:eastAsia="ko-KR"/>
        </w:rPr>
        <w:t xml:space="preserve">  </w:t>
      </w:r>
    </w:p>
    <w:p w14:paraId="2DB3BC80" w14:textId="3B7D010B" w:rsidR="00B26120" w:rsidRDefault="007616B0" w:rsidP="007616B0">
      <w:pPr>
        <w:spacing w:before="240" w:line="288" w:lineRule="auto"/>
        <w:ind w:firstLine="432"/>
        <w:jc w:val="both"/>
        <w:rPr>
          <w:rFonts w:eastAsiaTheme="minorEastAsia"/>
          <w:b/>
          <w:bCs/>
          <w:lang w:eastAsia="ko-KR"/>
        </w:rPr>
      </w:pPr>
      <w:r>
        <w:rPr>
          <w:rFonts w:eastAsiaTheme="minorEastAsia"/>
          <w:b/>
          <w:bCs/>
          <w:lang w:eastAsia="ko-KR"/>
        </w:rPr>
        <w:t>Proposal</w:t>
      </w:r>
      <w:r w:rsidR="006D2778">
        <w:rPr>
          <w:rFonts w:eastAsiaTheme="minorEastAsia"/>
          <w:b/>
          <w:bCs/>
          <w:lang w:eastAsia="ko-KR"/>
        </w:rPr>
        <w:t xml:space="preserve"> 18</w:t>
      </w:r>
      <w:r w:rsidRPr="00C63509">
        <w:rPr>
          <w:rFonts w:eastAsiaTheme="minorEastAsia"/>
          <w:b/>
          <w:bCs/>
          <w:lang w:eastAsia="ko-KR"/>
        </w:rPr>
        <w:t xml:space="preserve">: </w:t>
      </w:r>
      <w:r w:rsidR="00B26120">
        <w:rPr>
          <w:rFonts w:eastAsiaTheme="minorEastAsia"/>
          <w:b/>
          <w:bCs/>
          <w:lang w:eastAsia="ko-KR"/>
        </w:rPr>
        <w:t xml:space="preserve">PMI </w:t>
      </w:r>
      <w:r w:rsidR="0075024F">
        <w:rPr>
          <w:rFonts w:eastAsiaTheme="minorEastAsia"/>
          <w:b/>
          <w:bCs/>
          <w:lang w:eastAsia="ko-KR"/>
        </w:rPr>
        <w:t>can be commonly</w:t>
      </w:r>
      <w:r w:rsidR="00B26120">
        <w:rPr>
          <w:rFonts w:eastAsiaTheme="minorEastAsia"/>
          <w:b/>
          <w:bCs/>
          <w:lang w:eastAsia="ko-KR"/>
        </w:rPr>
        <w:t xml:space="preserve"> reported for different SD/PD sub-configurations sent in one CSI report instance </w:t>
      </w:r>
      <w:r w:rsidR="00070159">
        <w:rPr>
          <w:rFonts w:eastAsiaTheme="minorEastAsia"/>
          <w:b/>
          <w:bCs/>
          <w:lang w:eastAsia="ko-KR"/>
        </w:rPr>
        <w:t>for the case when</w:t>
      </w:r>
      <w:r w:rsidR="00070159">
        <w:rPr>
          <w:rFonts w:eastAsiaTheme="minorEastAsia"/>
          <w:b/>
          <w:bCs/>
          <w:lang w:eastAsia="ko-KR"/>
        </w:rPr>
        <w:t xml:space="preserve"> </w:t>
      </w:r>
      <w:r w:rsidR="0075024F" w:rsidRPr="00515B0F">
        <w:rPr>
          <w:rFonts w:eastAsiaTheme="minorEastAsia"/>
          <w:b/>
          <w:bCs/>
          <w:lang w:eastAsia="ko-KR"/>
        </w:rPr>
        <w:t>N1, N2 and [Ng]</w:t>
      </w:r>
      <w:r w:rsidR="0075024F">
        <w:rPr>
          <w:rFonts w:eastAsiaTheme="minorEastAsia"/>
          <w:b/>
          <w:bCs/>
          <w:lang w:eastAsia="ko-KR"/>
        </w:rPr>
        <w:t xml:space="preserve"> of the sub-configurations</w:t>
      </w:r>
      <w:r w:rsidR="00070159">
        <w:rPr>
          <w:rFonts w:eastAsiaTheme="minorEastAsia"/>
          <w:b/>
          <w:bCs/>
          <w:lang w:eastAsia="ko-KR"/>
        </w:rPr>
        <w:t xml:space="preserve"> and the reported RI</w:t>
      </w:r>
      <w:r w:rsidR="0075024F">
        <w:rPr>
          <w:rFonts w:eastAsiaTheme="minorEastAsia"/>
          <w:b/>
          <w:bCs/>
          <w:lang w:eastAsia="ko-KR"/>
        </w:rPr>
        <w:t xml:space="preserve"> are the same</w:t>
      </w:r>
      <w:r w:rsidR="00B26120">
        <w:rPr>
          <w:rFonts w:eastAsiaTheme="minorEastAsia"/>
          <w:b/>
          <w:bCs/>
          <w:lang w:eastAsia="ko-KR"/>
        </w:rPr>
        <w:t>.</w:t>
      </w:r>
    </w:p>
    <w:bookmarkEnd w:id="21"/>
    <w:p w14:paraId="09F1B696" w14:textId="79A3678B" w:rsidR="00C070DB" w:rsidRDefault="00B90FC4" w:rsidP="00C64E2A">
      <w:pPr>
        <w:spacing w:before="240" w:line="288" w:lineRule="auto"/>
        <w:ind w:firstLine="432"/>
        <w:jc w:val="both"/>
        <w:rPr>
          <w:rFonts w:ascii="Times" w:eastAsia="MS Mincho" w:hAnsi="Times"/>
          <w:szCs w:val="24"/>
          <w:lang w:val="en-GB" w:eastAsia="ja-JP"/>
        </w:rPr>
      </w:pPr>
      <w:r>
        <w:rPr>
          <w:rFonts w:eastAsiaTheme="minorEastAsia"/>
          <w:lang w:eastAsia="ko-KR"/>
        </w:rPr>
        <w:t>On the other hand, in the above agreement, it was stated to “</w:t>
      </w:r>
      <w:r w:rsidRPr="00606697">
        <w:rPr>
          <w:rFonts w:ascii="Times" w:eastAsia="Batang" w:hAnsi="Times"/>
          <w:szCs w:val="24"/>
          <w:lang w:val="en-GB" w:eastAsia="x-none"/>
        </w:rPr>
        <w:t xml:space="preserve">Further study </w:t>
      </w:r>
      <w:r w:rsidRPr="00606697">
        <w:rPr>
          <w:rFonts w:ascii="Times" w:eastAsia="MS Mincho" w:hAnsi="Times"/>
          <w:szCs w:val="24"/>
          <w:lang w:val="en-GB" w:eastAsia="ja-JP"/>
        </w:rPr>
        <w:t xml:space="preserve">whether/how it is feasible/possible for the UE to skip the evaluations of some </w:t>
      </w:r>
      <w:r w:rsidRPr="00606697">
        <w:rPr>
          <w:rFonts w:ascii="Times" w:eastAsia="Batang" w:hAnsi="Times"/>
          <w:szCs w:val="24"/>
          <w:lang w:val="en-GB" w:eastAsia="x-none"/>
        </w:rPr>
        <w:t xml:space="preserve">sub-configurations/adaptation </w:t>
      </w:r>
      <w:r w:rsidRPr="00606697">
        <w:rPr>
          <w:rFonts w:ascii="Times" w:eastAsia="MS Mincho" w:hAnsi="Times"/>
          <w:szCs w:val="24"/>
          <w:lang w:val="en-GB" w:eastAsia="ja-JP"/>
        </w:rPr>
        <w:t>patterns to reduce the burden at the UE</w:t>
      </w:r>
      <w:r>
        <w:rPr>
          <w:rFonts w:ascii="Times" w:eastAsia="MS Mincho" w:hAnsi="Times"/>
          <w:szCs w:val="24"/>
          <w:lang w:val="en-GB" w:eastAsia="ja-JP"/>
        </w:rPr>
        <w:t>”</w:t>
      </w:r>
      <w:r w:rsidR="00B011AD">
        <w:rPr>
          <w:rFonts w:ascii="Times" w:eastAsia="MS Mincho" w:hAnsi="Times"/>
          <w:szCs w:val="24"/>
          <w:lang w:val="en-GB" w:eastAsia="ja-JP"/>
        </w:rPr>
        <w:t xml:space="preserve">, which is </w:t>
      </w:r>
      <w:r w:rsidR="00B011AD">
        <w:rPr>
          <w:rFonts w:ascii="Times" w:eastAsia="MS Mincho" w:hAnsi="Times"/>
          <w:szCs w:val="24"/>
          <w:lang w:val="en-GB" w:eastAsia="ja-JP"/>
        </w:rPr>
        <w:lastRenderedPageBreak/>
        <w:t>motivated by the fact that the multi-CSI report is</w:t>
      </w:r>
      <w:r w:rsidR="00D715EE">
        <w:rPr>
          <w:rFonts w:ascii="Times" w:eastAsia="MS Mincho" w:hAnsi="Times"/>
          <w:szCs w:val="24"/>
          <w:lang w:val="en-GB" w:eastAsia="ja-JP"/>
        </w:rPr>
        <w:t xml:space="preserve"> necessary only when the network wants to acquire CSI for different hypotheses prior to perform adaptation and to reduce UE burden when there is no need.</w:t>
      </w:r>
      <w:r w:rsidR="00C64E2A">
        <w:rPr>
          <w:rFonts w:ascii="Times" w:eastAsia="MS Mincho" w:hAnsi="Times"/>
          <w:szCs w:val="24"/>
          <w:lang w:val="en-GB" w:eastAsia="ja-JP"/>
        </w:rPr>
        <w:t xml:space="preserve"> </w:t>
      </w:r>
      <w:r w:rsidR="00D715EE">
        <w:rPr>
          <w:rFonts w:ascii="Times" w:eastAsia="MS Mincho" w:hAnsi="Times"/>
          <w:szCs w:val="24"/>
          <w:lang w:val="en-GB" w:eastAsia="ja-JP"/>
        </w:rPr>
        <w:t>For A-CSI and SP-CSI on PUSCH reporting,</w:t>
      </w:r>
      <w:r w:rsidR="00C27F01">
        <w:rPr>
          <w:rFonts w:ascii="Times" w:eastAsia="MS Mincho" w:hAnsi="Times"/>
          <w:szCs w:val="24"/>
          <w:lang w:val="en-GB" w:eastAsia="ja-JP"/>
        </w:rPr>
        <w:t xml:space="preserve"> given DCI-based triggering/activation,</w:t>
      </w:r>
      <w:r w:rsidR="00D715EE">
        <w:rPr>
          <w:rFonts w:ascii="Times" w:eastAsia="MS Mincho" w:hAnsi="Times"/>
          <w:szCs w:val="24"/>
          <w:lang w:val="en-GB" w:eastAsia="ja-JP"/>
        </w:rPr>
        <w:t xml:space="preserve"> no further enhancements are needed to </w:t>
      </w:r>
      <w:r w:rsidR="00C27F01">
        <w:rPr>
          <w:rFonts w:ascii="Times" w:eastAsia="MS Mincho" w:hAnsi="Times"/>
          <w:szCs w:val="24"/>
          <w:lang w:val="en-GB" w:eastAsia="ja-JP"/>
        </w:rPr>
        <w:t xml:space="preserve">dynamically </w:t>
      </w:r>
      <w:r w:rsidR="00D715EE">
        <w:rPr>
          <w:rFonts w:ascii="Times" w:eastAsia="MS Mincho" w:hAnsi="Times"/>
          <w:szCs w:val="24"/>
          <w:lang w:val="en-GB" w:eastAsia="ja-JP"/>
        </w:rPr>
        <w:t>indicate</w:t>
      </w:r>
      <w:r w:rsidR="00C27F01">
        <w:rPr>
          <w:rFonts w:ascii="Times" w:eastAsia="MS Mincho" w:hAnsi="Times"/>
          <w:szCs w:val="24"/>
          <w:lang w:val="en-GB" w:eastAsia="ja-JP"/>
        </w:rPr>
        <w:t xml:space="preserve"> to skip the multi-CSI reporting or indicating N sub-configurations for reporting from L sub-configurations provided via higher-layer signalling.</w:t>
      </w:r>
      <w:r w:rsidR="00C64E2A">
        <w:rPr>
          <w:rFonts w:ascii="Times" w:eastAsia="MS Mincho" w:hAnsi="Times"/>
          <w:szCs w:val="24"/>
          <w:lang w:val="en-GB" w:eastAsia="ja-JP"/>
        </w:rPr>
        <w:t xml:space="preserve"> </w:t>
      </w:r>
      <w:r w:rsidR="00C27F01">
        <w:rPr>
          <w:rFonts w:ascii="Times" w:eastAsia="MS Mincho" w:hAnsi="Times"/>
          <w:szCs w:val="24"/>
          <w:lang w:val="en-GB" w:eastAsia="ja-JP"/>
        </w:rPr>
        <w:t>For P-CSI and SP-CSI on PUCCH reporting, it may be beneficial to introduce DCI-based indication for skipping multi-CSI reporting as they are activated by RRC and MAC-CE, respectively, and lacking dynamic mechanism</w:t>
      </w:r>
      <w:r w:rsidR="00C64E2A">
        <w:rPr>
          <w:rFonts w:ascii="Times" w:eastAsia="MS Mincho" w:hAnsi="Times"/>
          <w:szCs w:val="24"/>
          <w:lang w:val="en-GB" w:eastAsia="ja-JP"/>
        </w:rPr>
        <w:t xml:space="preserve">. </w:t>
      </w:r>
      <w:r w:rsidR="00C27F01">
        <w:rPr>
          <w:rFonts w:ascii="Times" w:eastAsia="MS Mincho" w:hAnsi="Times"/>
          <w:szCs w:val="24"/>
          <w:lang w:val="en-GB" w:eastAsia="ja-JP"/>
        </w:rPr>
        <w:t xml:space="preserve">Apart from dynamic indication of skipping multi-CSI reporting, </w:t>
      </w:r>
      <w:r w:rsidR="00C64E2A">
        <w:rPr>
          <w:rFonts w:ascii="Times" w:eastAsia="MS Mincho" w:hAnsi="Times"/>
          <w:szCs w:val="24"/>
          <w:lang w:val="en-GB" w:eastAsia="ja-JP"/>
        </w:rPr>
        <w:t xml:space="preserve">it may not be less motivated to dynamically indicate N sub-configurations for reporting from L sub-configurations in the case of P-CSI and SP-CSI on PUCCH reporting given their intended dynamics and also, in such case, there will be no distinction with A-CSI reporting. </w:t>
      </w:r>
    </w:p>
    <w:p w14:paraId="00D9017D" w14:textId="2BF30509" w:rsidR="00C64E2A" w:rsidRDefault="00C64E2A" w:rsidP="00C64E2A">
      <w:pPr>
        <w:spacing w:before="240" w:line="288" w:lineRule="auto"/>
        <w:ind w:firstLine="432"/>
        <w:jc w:val="both"/>
        <w:rPr>
          <w:rFonts w:eastAsiaTheme="minorEastAsia"/>
          <w:b/>
          <w:bCs/>
          <w:lang w:eastAsia="ko-KR"/>
        </w:rPr>
      </w:pPr>
      <w:r>
        <w:rPr>
          <w:rFonts w:eastAsiaTheme="minorEastAsia"/>
          <w:b/>
          <w:bCs/>
          <w:lang w:eastAsia="ko-KR"/>
        </w:rPr>
        <w:t>Proposal</w:t>
      </w:r>
      <w:r w:rsidR="006D2778">
        <w:rPr>
          <w:rFonts w:eastAsiaTheme="minorEastAsia"/>
          <w:b/>
          <w:bCs/>
          <w:lang w:eastAsia="ko-KR"/>
        </w:rPr>
        <w:t xml:space="preserve"> 19</w:t>
      </w:r>
      <w:r w:rsidRPr="00C63509">
        <w:rPr>
          <w:rFonts w:eastAsiaTheme="minorEastAsia"/>
          <w:b/>
          <w:bCs/>
          <w:lang w:eastAsia="ko-KR"/>
        </w:rPr>
        <w:t xml:space="preserve">: </w:t>
      </w:r>
      <w:r>
        <w:rPr>
          <w:rFonts w:eastAsiaTheme="minorEastAsia"/>
          <w:b/>
          <w:bCs/>
          <w:lang w:eastAsia="ko-KR"/>
        </w:rPr>
        <w:t xml:space="preserve">Support L1 signaling for indicating skipping multi-CSI report for P/SP-CSI reporting. </w:t>
      </w:r>
    </w:p>
    <w:p w14:paraId="27A8FF68" w14:textId="199501EF" w:rsidR="00C64E2A" w:rsidRDefault="00C64E2A" w:rsidP="00B90FC4">
      <w:pPr>
        <w:spacing w:before="240" w:line="288" w:lineRule="auto"/>
        <w:ind w:firstLine="432"/>
        <w:jc w:val="both"/>
        <w:rPr>
          <w:rFonts w:ascii="Times" w:eastAsia="MS Mincho" w:hAnsi="Times"/>
          <w:szCs w:val="24"/>
          <w:lang w:val="en-GB" w:eastAsia="ja-JP"/>
        </w:rPr>
      </w:pPr>
      <w:r>
        <w:rPr>
          <w:rFonts w:eastAsiaTheme="minorEastAsia"/>
          <w:lang w:eastAsia="ko-KR"/>
        </w:rPr>
        <w:t xml:space="preserve">An example of </w:t>
      </w:r>
      <w:r>
        <w:rPr>
          <w:rFonts w:ascii="Times" w:eastAsia="MS Mincho" w:hAnsi="Times"/>
          <w:szCs w:val="24"/>
          <w:lang w:val="en-GB" w:eastAsia="ja-JP"/>
        </w:rPr>
        <w:t>DCI-based indication for skipping multi-CSI reporting for P/SP-CSI report is indicated in the figure below. To reduce overhead, either one of the indications between positive and negative indications can be implicit.</w:t>
      </w:r>
    </w:p>
    <w:p w14:paraId="73404C23" w14:textId="46939ADE" w:rsidR="00C64E2A" w:rsidRDefault="00C64E2A" w:rsidP="00B90FC4">
      <w:pPr>
        <w:spacing w:before="240" w:line="288" w:lineRule="auto"/>
        <w:ind w:firstLine="432"/>
        <w:jc w:val="both"/>
        <w:rPr>
          <w:rFonts w:eastAsiaTheme="minorEastAsia"/>
          <w:lang w:eastAsia="ko-KR"/>
        </w:rPr>
      </w:pPr>
      <w:r>
        <w:rPr>
          <w:rFonts w:ascii="Times" w:eastAsia="MS Mincho" w:hAnsi="Times"/>
          <w:szCs w:val="24"/>
          <w:lang w:val="en-GB" w:eastAsia="ja-JP"/>
        </w:rPr>
        <w:t xml:space="preserve"> </w:t>
      </w:r>
    </w:p>
    <w:p w14:paraId="14B3AA2C" w14:textId="77777777" w:rsidR="00C64E2A" w:rsidRDefault="00C64E2A" w:rsidP="00A67F73">
      <w:pPr>
        <w:keepNext/>
        <w:jc w:val="center"/>
      </w:pPr>
      <w:r>
        <w:rPr>
          <w:noProof/>
          <w:lang w:eastAsia="ko-KR"/>
        </w:rPr>
        <w:drawing>
          <wp:inline distT="0" distB="0" distL="0" distR="0" wp14:anchorId="09DDD928" wp14:editId="1EE07A32">
            <wp:extent cx="6145481" cy="95596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52150" cy="972557"/>
                    </a:xfrm>
                    <a:prstGeom prst="rect">
                      <a:avLst/>
                    </a:prstGeom>
                    <a:noFill/>
                  </pic:spPr>
                </pic:pic>
              </a:graphicData>
            </a:graphic>
          </wp:inline>
        </w:drawing>
      </w:r>
    </w:p>
    <w:p w14:paraId="28F7E591" w14:textId="3ECFE470" w:rsidR="00B90FC4" w:rsidRPr="009215A7" w:rsidRDefault="00C64E2A" w:rsidP="009215A7">
      <w:pPr>
        <w:pStyle w:val="Caption"/>
        <w:jc w:val="center"/>
        <w:rPr>
          <w:lang w:val="en-GB" w:eastAsia="ko-KR"/>
        </w:rPr>
      </w:pPr>
      <w:r>
        <w:t xml:space="preserve">Figure </w:t>
      </w:r>
      <w:r w:rsidR="00343C5E">
        <w:fldChar w:fldCharType="begin"/>
      </w:r>
      <w:r w:rsidR="00343C5E">
        <w:instrText xml:space="preserve"> SEQ Figure \* ARABIC </w:instrText>
      </w:r>
      <w:r w:rsidR="00343C5E">
        <w:fldChar w:fldCharType="separate"/>
      </w:r>
      <w:r w:rsidR="00C559F1">
        <w:rPr>
          <w:noProof/>
        </w:rPr>
        <w:t>6</w:t>
      </w:r>
      <w:r w:rsidR="00343C5E">
        <w:rPr>
          <w:noProof/>
        </w:rPr>
        <w:fldChar w:fldCharType="end"/>
      </w:r>
      <w:r>
        <w:t xml:space="preserve"> Indication for multi-CSI measurement and report</w:t>
      </w:r>
    </w:p>
    <w:p w14:paraId="2B5C7ACA" w14:textId="77777777" w:rsidR="009215A7" w:rsidRDefault="009215A7" w:rsidP="00C070DB">
      <w:pPr>
        <w:spacing w:before="240" w:line="288" w:lineRule="auto"/>
        <w:ind w:firstLine="432"/>
        <w:jc w:val="both"/>
        <w:rPr>
          <w:rFonts w:eastAsiaTheme="minorEastAsia"/>
          <w:lang w:val="en-GB" w:eastAsia="ko-KR"/>
        </w:rPr>
      </w:pPr>
    </w:p>
    <w:p w14:paraId="0B5B4608" w14:textId="487299D5" w:rsidR="009215A7" w:rsidRPr="00C64E2A" w:rsidRDefault="009215A7" w:rsidP="009215A7">
      <w:pPr>
        <w:spacing w:before="240" w:line="288" w:lineRule="auto"/>
        <w:ind w:firstLine="432"/>
        <w:jc w:val="both"/>
        <w:rPr>
          <w:rFonts w:eastAsiaTheme="minorEastAsia"/>
          <w:lang w:val="en-GB" w:eastAsia="ko-KR"/>
        </w:rPr>
      </w:pPr>
      <w:r>
        <w:rPr>
          <w:rFonts w:eastAsiaTheme="minorEastAsia"/>
          <w:lang w:val="en-GB" w:eastAsia="ko-KR"/>
        </w:rPr>
        <w:t>On the other hand, it is noted that by the nature of the problem, i.e., adaptation at the network side, if the network is not in need of multi-CSI reports, e.g., not intended to perform adaptation, such a need is not UE-specific but rather UE-group-specific.</w:t>
      </w:r>
      <w:r w:rsidR="009E43E2">
        <w:rPr>
          <w:rFonts w:eastAsiaTheme="minorEastAsia"/>
          <w:lang w:val="en-GB" w:eastAsia="ko-KR"/>
        </w:rPr>
        <w:t xml:space="preserve"> </w:t>
      </w:r>
      <w:r>
        <w:rPr>
          <w:rFonts w:eastAsiaTheme="minorEastAsia"/>
          <w:lang w:val="en-GB" w:eastAsia="ko-KR"/>
        </w:rPr>
        <w:t xml:space="preserve">Therefore, providing individual multi-CSI report skipping indication via a UE-specific L1 signalling </w:t>
      </w:r>
      <w:r w:rsidRPr="00091A16">
        <w:rPr>
          <w:rFonts w:eastAsiaTheme="minorEastAsia"/>
          <w:lang w:eastAsia="ko-KR"/>
        </w:rPr>
        <w:t>can be inefficient and lead to excessive signaling overhead.</w:t>
      </w:r>
    </w:p>
    <w:p w14:paraId="5A81AB58" w14:textId="77777777" w:rsidR="00C070DB" w:rsidRDefault="00C070DB" w:rsidP="00C070DB">
      <w:pPr>
        <w:rPr>
          <w:lang w:val="en-GB" w:eastAsia="ko-KR"/>
        </w:rPr>
      </w:pPr>
    </w:p>
    <w:p w14:paraId="3B9736BF" w14:textId="77777777" w:rsidR="00C070DB" w:rsidRDefault="00C070DB" w:rsidP="00C070DB">
      <w:pPr>
        <w:keepNext/>
        <w:jc w:val="center"/>
      </w:pPr>
      <w:r>
        <w:rPr>
          <w:noProof/>
          <w:lang w:eastAsia="ko-KR"/>
        </w:rPr>
        <w:drawing>
          <wp:inline distT="0" distB="0" distL="0" distR="0" wp14:anchorId="635CD130" wp14:editId="7AD20B28">
            <wp:extent cx="4407408" cy="11887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07408" cy="1188720"/>
                    </a:xfrm>
                    <a:prstGeom prst="rect">
                      <a:avLst/>
                    </a:prstGeom>
                    <a:noFill/>
                  </pic:spPr>
                </pic:pic>
              </a:graphicData>
            </a:graphic>
          </wp:inline>
        </w:drawing>
      </w:r>
    </w:p>
    <w:p w14:paraId="331C06D1" w14:textId="74923811" w:rsidR="00C070DB" w:rsidRDefault="00C070DB" w:rsidP="00C070DB">
      <w:pPr>
        <w:pStyle w:val="Caption"/>
        <w:jc w:val="center"/>
        <w:rPr>
          <w:lang w:val="en-GB" w:eastAsia="ko-KR"/>
        </w:rPr>
      </w:pPr>
      <w:bookmarkStart w:id="22" w:name="_Ref131586332"/>
      <w:r>
        <w:t xml:space="preserve">Figure </w:t>
      </w:r>
      <w:r w:rsidR="00343C5E">
        <w:fldChar w:fldCharType="begin"/>
      </w:r>
      <w:r w:rsidR="00343C5E">
        <w:instrText xml:space="preserve"> SEQ Figure \* ARABIC </w:instrText>
      </w:r>
      <w:r w:rsidR="00343C5E">
        <w:fldChar w:fldCharType="separate"/>
      </w:r>
      <w:r w:rsidR="00C559F1">
        <w:rPr>
          <w:noProof/>
        </w:rPr>
        <w:t>7</w:t>
      </w:r>
      <w:r w:rsidR="00343C5E">
        <w:rPr>
          <w:noProof/>
        </w:rPr>
        <w:fldChar w:fldCharType="end"/>
      </w:r>
      <w:bookmarkEnd w:id="22"/>
      <w:r>
        <w:t xml:space="preserve"> UE group-specific </w:t>
      </w:r>
      <w:r w:rsidR="009E43E2">
        <w:t xml:space="preserve">indication for </w:t>
      </w:r>
      <w:r>
        <w:t xml:space="preserve">multi-CSI </w:t>
      </w:r>
      <w:r w:rsidR="009E43E2">
        <w:t>skipping</w:t>
      </w:r>
    </w:p>
    <w:p w14:paraId="2E9BF2EE" w14:textId="77777777" w:rsidR="009E43E2" w:rsidRDefault="009E43E2" w:rsidP="00C070DB">
      <w:pPr>
        <w:spacing w:before="240" w:line="288" w:lineRule="auto"/>
        <w:ind w:firstLine="432"/>
        <w:jc w:val="both"/>
        <w:rPr>
          <w:rFonts w:eastAsiaTheme="minorEastAsia"/>
          <w:lang w:eastAsia="ko-KR"/>
        </w:rPr>
      </w:pPr>
    </w:p>
    <w:p w14:paraId="5412055B" w14:textId="0A482C5E" w:rsidR="00C070DB" w:rsidRPr="00EC1582" w:rsidRDefault="009E43E2" w:rsidP="009E43E2">
      <w:pPr>
        <w:spacing w:before="240" w:line="288" w:lineRule="auto"/>
        <w:ind w:firstLine="432"/>
        <w:jc w:val="both"/>
        <w:rPr>
          <w:rFonts w:eastAsiaTheme="minorEastAsia"/>
          <w:lang w:eastAsia="ko-KR"/>
        </w:rPr>
      </w:pPr>
      <w:r>
        <w:rPr>
          <w:rFonts w:eastAsiaTheme="minorEastAsia"/>
          <w:lang w:eastAsia="ko-KR"/>
        </w:rPr>
        <w:t xml:space="preserve">The multi-CSI report skipping indication can be common to a </w:t>
      </w:r>
      <w:r w:rsidRPr="00091A16">
        <w:rPr>
          <w:rFonts w:eastAsiaTheme="minorEastAsia"/>
          <w:lang w:eastAsia="ko-KR"/>
        </w:rPr>
        <w:t>group of UEs sharing a certain property such as those in a particular beam direction or a cell coverage range to facilitate more tailored adaptation</w:t>
      </w:r>
      <w:r>
        <w:rPr>
          <w:rFonts w:eastAsiaTheme="minorEastAsia"/>
          <w:lang w:eastAsia="ko-KR"/>
        </w:rPr>
        <w:t xml:space="preserve"> decision making at the network</w:t>
      </w:r>
      <w:r w:rsidRPr="00091A16">
        <w:rPr>
          <w:rFonts w:eastAsiaTheme="minorEastAsia"/>
          <w:lang w:eastAsia="ko-KR"/>
        </w:rPr>
        <w:t>.</w:t>
      </w:r>
      <w:r>
        <w:rPr>
          <w:rFonts w:eastAsiaTheme="minorEastAsia"/>
          <w:lang w:eastAsia="ko-KR"/>
        </w:rPr>
        <w:t xml:space="preserve"> </w:t>
      </w:r>
      <w:r w:rsidR="00C070DB">
        <w:rPr>
          <w:rFonts w:eastAsiaTheme="minorEastAsia"/>
          <w:lang w:eastAsia="ko-KR"/>
        </w:rPr>
        <w:fldChar w:fldCharType="begin"/>
      </w:r>
      <w:r w:rsidR="00C070DB">
        <w:rPr>
          <w:rFonts w:eastAsiaTheme="minorEastAsia"/>
          <w:lang w:eastAsia="ko-KR"/>
        </w:rPr>
        <w:instrText xml:space="preserve"> REF _Ref131586332 \h </w:instrText>
      </w:r>
      <w:r w:rsidR="00C070DB">
        <w:rPr>
          <w:rFonts w:eastAsiaTheme="minorEastAsia"/>
          <w:lang w:eastAsia="ko-KR"/>
        </w:rPr>
      </w:r>
      <w:r w:rsidR="00C070DB">
        <w:rPr>
          <w:rFonts w:eastAsiaTheme="minorEastAsia"/>
          <w:lang w:eastAsia="ko-KR"/>
        </w:rPr>
        <w:fldChar w:fldCharType="separate"/>
      </w:r>
      <w:r w:rsidR="002C4621">
        <w:t xml:space="preserve">Figure </w:t>
      </w:r>
      <w:r w:rsidR="002C4621">
        <w:rPr>
          <w:noProof/>
        </w:rPr>
        <w:t>8</w:t>
      </w:r>
      <w:r w:rsidR="00C070DB">
        <w:rPr>
          <w:rFonts w:eastAsiaTheme="minorEastAsia"/>
          <w:lang w:eastAsia="ko-KR"/>
        </w:rPr>
        <w:fldChar w:fldCharType="end"/>
      </w:r>
      <w:r w:rsidR="00C070DB">
        <w:rPr>
          <w:rFonts w:eastAsiaTheme="minorEastAsia"/>
          <w:lang w:eastAsia="ko-KR"/>
        </w:rPr>
        <w:t xml:space="preserve"> illustrates examples of possible UE grouping for UE-group-specific indication. </w:t>
      </w:r>
      <w:r w:rsidR="00C070DB" w:rsidRPr="00EC1582">
        <w:rPr>
          <w:lang w:eastAsia="ko-KR"/>
        </w:rPr>
        <w:t>As an example, the network can define a set of UEs along a certain beam direction as one UE group. As another example, the network can define a set of UEs in a certain range from the serving gNB as one UE group. With</w:t>
      </w:r>
      <w:r w:rsidR="00C070DB">
        <w:rPr>
          <w:lang w:eastAsia="ko-KR"/>
        </w:rPr>
        <w:t xml:space="preserve"> such</w:t>
      </w:r>
      <w:r w:rsidR="00C070DB" w:rsidRPr="00EC1582">
        <w:rPr>
          <w:lang w:eastAsia="ko-KR"/>
        </w:rPr>
        <w:t xml:space="preserve"> UE grouping, the serving gNB can</w:t>
      </w:r>
      <w:r>
        <w:rPr>
          <w:lang w:eastAsia="ko-KR"/>
        </w:rPr>
        <w:t xml:space="preserve"> more specifically indicate the multi-CSI skipping to a group of UEs </w:t>
      </w:r>
      <w:r w:rsidR="00C070DB" w:rsidRPr="00EC1582">
        <w:rPr>
          <w:lang w:eastAsia="ko-KR"/>
        </w:rPr>
        <w:t>along a certain beam direction or in a certain cell coverage range as needed.</w:t>
      </w:r>
    </w:p>
    <w:p w14:paraId="5E413DA6" w14:textId="49CB8C82" w:rsidR="009E43E2" w:rsidRDefault="009E43E2" w:rsidP="009E43E2">
      <w:pPr>
        <w:spacing w:before="240" w:line="288" w:lineRule="auto"/>
        <w:ind w:firstLine="432"/>
        <w:jc w:val="both"/>
        <w:rPr>
          <w:rFonts w:eastAsiaTheme="minorEastAsia"/>
          <w:b/>
          <w:bCs/>
          <w:lang w:eastAsia="ko-KR"/>
        </w:rPr>
      </w:pPr>
      <w:r>
        <w:rPr>
          <w:rFonts w:eastAsiaTheme="minorEastAsia"/>
          <w:b/>
          <w:bCs/>
          <w:lang w:eastAsia="ko-KR"/>
        </w:rPr>
        <w:t>Proposal</w:t>
      </w:r>
      <w:r w:rsidR="006D2778">
        <w:rPr>
          <w:rFonts w:eastAsiaTheme="minorEastAsia"/>
          <w:b/>
          <w:bCs/>
          <w:lang w:eastAsia="ko-KR"/>
        </w:rPr>
        <w:t xml:space="preserve"> 20</w:t>
      </w:r>
      <w:r w:rsidRPr="00C63509">
        <w:rPr>
          <w:rFonts w:eastAsiaTheme="minorEastAsia"/>
          <w:b/>
          <w:bCs/>
          <w:lang w:eastAsia="ko-KR"/>
        </w:rPr>
        <w:t xml:space="preserve">: </w:t>
      </w:r>
      <w:r>
        <w:rPr>
          <w:rFonts w:eastAsiaTheme="minorEastAsia"/>
          <w:b/>
          <w:bCs/>
          <w:lang w:eastAsia="ko-KR"/>
        </w:rPr>
        <w:t xml:space="preserve">Support UE-group-specific L1 signaling for indicating skipping multi-CSI report for P/SP-CSI reporting. </w:t>
      </w:r>
    </w:p>
    <w:bookmarkEnd w:id="18"/>
    <w:p w14:paraId="5E5DF67D" w14:textId="77777777" w:rsidR="00317783" w:rsidRPr="004B3CEB" w:rsidRDefault="00317783" w:rsidP="00317783">
      <w:pPr>
        <w:rPr>
          <w:lang w:eastAsia="ko-KR"/>
        </w:rPr>
      </w:pPr>
    </w:p>
    <w:p w14:paraId="716A213D" w14:textId="54728361" w:rsidR="002E3124" w:rsidRPr="00827019" w:rsidRDefault="00317783" w:rsidP="002E312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Beam management enhancement</w:t>
      </w:r>
    </w:p>
    <w:p w14:paraId="6000CC06" w14:textId="77777777" w:rsidR="00317783" w:rsidRPr="00317783" w:rsidRDefault="00317783" w:rsidP="00317783">
      <w:pPr>
        <w:pStyle w:val="ListParagraph"/>
        <w:keepNext/>
        <w:keepLines/>
        <w:numPr>
          <w:ilvl w:val="0"/>
          <w:numId w:val="1"/>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8"/>
          <w:szCs w:val="32"/>
          <w:lang w:val="en-GB" w:eastAsia="ko-KR"/>
        </w:rPr>
      </w:pPr>
    </w:p>
    <w:p w14:paraId="3A96BD2D" w14:textId="77777777" w:rsidR="00C559F1" w:rsidRPr="00C559F1" w:rsidRDefault="00C559F1" w:rsidP="00C559F1">
      <w:pPr>
        <w:pStyle w:val="ListParagraph"/>
        <w:keepNext/>
        <w:keepLines/>
        <w:numPr>
          <w:ilvl w:val="0"/>
          <w:numId w:val="19"/>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2449FB45" w14:textId="77777777" w:rsidR="00C559F1" w:rsidRPr="00C559F1" w:rsidRDefault="00C559F1" w:rsidP="00C559F1">
      <w:pPr>
        <w:pStyle w:val="ListParagraph"/>
        <w:keepNext/>
        <w:keepLines/>
        <w:numPr>
          <w:ilvl w:val="0"/>
          <w:numId w:val="19"/>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03659A29" w14:textId="43E43174" w:rsidR="000C1C80" w:rsidRPr="00F076E9" w:rsidRDefault="000C1C80" w:rsidP="00C559F1">
      <w:pPr>
        <w:pStyle w:val="Heading2"/>
      </w:pPr>
      <w:r w:rsidRPr="00F076E9">
        <w:t xml:space="preserve">CSI derivation </w:t>
      </w:r>
    </w:p>
    <w:p w14:paraId="57EAC15F" w14:textId="2434081E" w:rsidR="00A61C23" w:rsidRPr="00F74C49" w:rsidRDefault="00A61C23" w:rsidP="00CF2260">
      <w:pPr>
        <w:spacing w:before="240" w:line="288" w:lineRule="auto"/>
        <w:ind w:firstLine="432"/>
        <w:jc w:val="both"/>
        <w:rPr>
          <w:rFonts w:eastAsiaTheme="minorEastAsia"/>
          <w:lang w:eastAsia="ko-KR"/>
        </w:rPr>
      </w:pPr>
      <w:r w:rsidRPr="006A2C07">
        <w:rPr>
          <w:rFonts w:eastAsiaTheme="minorEastAsia"/>
          <w:lang w:eastAsia="ko-KR"/>
        </w:rPr>
        <w:t>As the network performs</w:t>
      </w:r>
      <w:r w:rsidR="00A15BC8">
        <w:rPr>
          <w:rFonts w:eastAsiaTheme="minorEastAsia"/>
          <w:lang w:eastAsia="ko-KR"/>
        </w:rPr>
        <w:t xml:space="preserve"> Type 2 SD</w:t>
      </w:r>
      <w:r w:rsidRPr="006A2C07">
        <w:rPr>
          <w:rFonts w:eastAsiaTheme="minorEastAsia"/>
          <w:lang w:eastAsia="ko-KR"/>
        </w:rPr>
        <w:t xml:space="preserve"> adaptation, the CSI-RS transmission power can change</w:t>
      </w:r>
      <w:r>
        <w:rPr>
          <w:rFonts w:eastAsiaTheme="minorEastAsia"/>
          <w:lang w:eastAsia="ko-KR"/>
        </w:rPr>
        <w:t xml:space="preserve"> as discussed earlier</w:t>
      </w:r>
      <w:r w:rsidRPr="006A2C07">
        <w:rPr>
          <w:rFonts w:eastAsiaTheme="minorEastAsia"/>
          <w:lang w:eastAsia="ko-KR"/>
        </w:rPr>
        <w:t xml:space="preserve">. </w:t>
      </w:r>
      <w:r>
        <w:rPr>
          <w:rFonts w:eastAsiaTheme="minorEastAsia"/>
          <w:lang w:eastAsia="ko-KR"/>
        </w:rPr>
        <w:t xml:space="preserve">For calculating L1-RSRP, </w:t>
      </w:r>
      <w:r w:rsidRPr="00372017">
        <w:rPr>
          <w:rFonts w:eastAsiaTheme="minorEastAsia"/>
          <w:lang w:eastAsia="ko-KR"/>
        </w:rPr>
        <w:t>CSI</w:t>
      </w:r>
      <w:r>
        <w:rPr>
          <w:rFonts w:eastAsiaTheme="minorEastAsia"/>
          <w:lang w:eastAsia="ko-KR"/>
        </w:rPr>
        <w:t>-RS</w:t>
      </w:r>
      <w:r w:rsidRPr="00372017">
        <w:rPr>
          <w:rFonts w:eastAsiaTheme="minorEastAsia"/>
          <w:lang w:eastAsia="ko-KR"/>
        </w:rPr>
        <w:t xml:space="preserve"> </w:t>
      </w:r>
      <w:r>
        <w:rPr>
          <w:rFonts w:eastAsiaTheme="minorEastAsia"/>
          <w:lang w:eastAsia="ko-KR"/>
        </w:rPr>
        <w:t>can be used</w:t>
      </w:r>
      <w:r w:rsidRPr="00372017">
        <w:rPr>
          <w:rFonts w:eastAsiaTheme="minorEastAsia"/>
          <w:lang w:eastAsia="ko-KR"/>
        </w:rPr>
        <w:t xml:space="preserve"> in addition to secondary synchronization signals</w:t>
      </w:r>
      <w:r>
        <w:rPr>
          <w:rFonts w:eastAsiaTheme="minorEastAsia"/>
          <w:lang w:eastAsia="ko-KR"/>
        </w:rPr>
        <w:t xml:space="preserve"> (SSS). Also, multiple CSI-RS measurements can be accounted for L1-RSRP calculation. For instance, as illustrated in </w:t>
      </w:r>
      <w:r>
        <w:rPr>
          <w:rFonts w:eastAsiaTheme="minorEastAsia"/>
          <w:lang w:eastAsia="ko-KR"/>
        </w:rPr>
        <w:fldChar w:fldCharType="begin"/>
      </w:r>
      <w:r>
        <w:rPr>
          <w:rFonts w:eastAsiaTheme="minorEastAsia"/>
          <w:lang w:eastAsia="ko-KR"/>
        </w:rPr>
        <w:instrText xml:space="preserve"> REF _Ref127283497 \h </w:instrText>
      </w:r>
      <w:r>
        <w:rPr>
          <w:rFonts w:eastAsiaTheme="minorEastAsia"/>
          <w:lang w:eastAsia="ko-KR"/>
        </w:rPr>
      </w:r>
      <w:r>
        <w:rPr>
          <w:rFonts w:eastAsiaTheme="minorEastAsia"/>
          <w:lang w:eastAsia="ko-KR"/>
        </w:rPr>
        <w:fldChar w:fldCharType="separate"/>
      </w:r>
      <w:r w:rsidR="002C4621">
        <w:t xml:space="preserve">Figure </w:t>
      </w:r>
      <w:r w:rsidR="002C4621">
        <w:rPr>
          <w:noProof/>
        </w:rPr>
        <w:t>9</w:t>
      </w:r>
      <w:r>
        <w:rPr>
          <w:rFonts w:eastAsiaTheme="minorEastAsia"/>
          <w:lang w:eastAsia="ko-KR"/>
        </w:rPr>
        <w:fldChar w:fldCharType="end"/>
      </w:r>
      <w:r>
        <w:rPr>
          <w:rFonts w:eastAsiaTheme="minorEastAsia"/>
          <w:lang w:eastAsia="ko-KR"/>
        </w:rPr>
        <w:t xml:space="preserve">, </w:t>
      </w:r>
      <w:r w:rsidRPr="00BC42B5">
        <w:t xml:space="preserve">the UE can be configured with </w:t>
      </w:r>
      <w:r w:rsidRPr="00BC42B5">
        <w:rPr>
          <w:i/>
        </w:rPr>
        <w:t>timeRestrictionForChannelMeasurements</w:t>
      </w:r>
      <w:r w:rsidRPr="00BC42B5">
        <w:t xml:space="preserve"> </w:t>
      </w:r>
      <w:r>
        <w:t>indicating</w:t>
      </w:r>
      <w:r w:rsidRPr="00BC42B5">
        <w:t xml:space="preserve"> time domain restriction for channel measurements.</w:t>
      </w:r>
      <w:r>
        <w:t xml:space="preserve"> </w:t>
      </w:r>
      <w:r w:rsidRPr="00BC42B5">
        <w:t>If the</w:t>
      </w:r>
      <w:r>
        <w:t xml:space="preserve"> parameter is set </w:t>
      </w:r>
      <w:r w:rsidRPr="00BC42B5">
        <w:t>to "</w:t>
      </w:r>
      <w:proofErr w:type="spellStart"/>
      <w:r w:rsidRPr="00BC42B5">
        <w:rPr>
          <w:i/>
        </w:rPr>
        <w:t>notConfigured</w:t>
      </w:r>
      <w:proofErr w:type="spellEnd"/>
      <w:r w:rsidRPr="00BC42B5">
        <w:t xml:space="preserve">", the UE shall derive the channel measurements for computing L1-RSRP value reported in uplink slot </w:t>
      </w:r>
      <w:r w:rsidRPr="00BC42B5">
        <w:rPr>
          <w:i/>
        </w:rPr>
        <w:t>n</w:t>
      </w:r>
      <w:r w:rsidRPr="00BC42B5">
        <w:t xml:space="preserve"> based on only the SS</w:t>
      </w:r>
      <w:r>
        <w:t>S</w:t>
      </w:r>
      <w:r w:rsidRPr="00BC42B5">
        <w:t xml:space="preserve"> or NZP CSI-RS, no later than the CSI reference resource associated with the CSI resource setting.</w:t>
      </w:r>
      <w:r>
        <w:t xml:space="preserve"> </w:t>
      </w:r>
      <w:r w:rsidRPr="00BC42B5">
        <w:t>If the</w:t>
      </w:r>
      <w:r>
        <w:t xml:space="preserve"> parameter is set to </w:t>
      </w:r>
      <w:r w:rsidRPr="00BC42B5">
        <w:t>"</w:t>
      </w:r>
      <w:r w:rsidRPr="00BC42B5">
        <w:rPr>
          <w:i/>
        </w:rPr>
        <w:t>Configured</w:t>
      </w:r>
      <w:r w:rsidRPr="00BC42B5">
        <w:t xml:space="preserve">", the UE shall derive the channel measurements for computing L1-RSRP reported in uplink slot </w:t>
      </w:r>
      <w:r w:rsidRPr="00BC42B5">
        <w:rPr>
          <w:i/>
        </w:rPr>
        <w:t>n</w:t>
      </w:r>
      <w:r w:rsidRPr="00BC42B5">
        <w:t xml:space="preserve"> based on only the most recent, no later than the CSI reference resource, occasion of SS</w:t>
      </w:r>
      <w:r>
        <w:t>S</w:t>
      </w:r>
      <w:r w:rsidRPr="00BC42B5">
        <w:t xml:space="preserve"> or NZP CSI-RS associated with the CSI resource setting.</w:t>
      </w:r>
      <w:r>
        <w:t xml:space="preserve"> Computing other CSI report quantities such as CQI, can be similarly understood. </w:t>
      </w:r>
    </w:p>
    <w:p w14:paraId="64093BF7" w14:textId="77777777" w:rsidR="00A61C23" w:rsidRDefault="00A61C23" w:rsidP="00A61C23">
      <w:pPr>
        <w:keepNext/>
        <w:jc w:val="center"/>
      </w:pPr>
      <w:r>
        <w:rPr>
          <w:noProof/>
          <w:lang w:eastAsia="ko-KR"/>
        </w:rPr>
        <w:drawing>
          <wp:inline distT="0" distB="0" distL="0" distR="0" wp14:anchorId="02B2A592" wp14:editId="1A86894D">
            <wp:extent cx="3749040" cy="1417320"/>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49040" cy="1417320"/>
                    </a:xfrm>
                    <a:prstGeom prst="rect">
                      <a:avLst/>
                    </a:prstGeom>
                    <a:noFill/>
                  </pic:spPr>
                </pic:pic>
              </a:graphicData>
            </a:graphic>
          </wp:inline>
        </w:drawing>
      </w:r>
    </w:p>
    <w:p w14:paraId="47BEE1F7" w14:textId="1EBE71FD" w:rsidR="00A61C23" w:rsidRPr="00CF2260" w:rsidRDefault="00A61C23" w:rsidP="00CF2260">
      <w:pPr>
        <w:pStyle w:val="Caption"/>
        <w:jc w:val="center"/>
        <w:rPr>
          <w:lang w:val="en-GB" w:eastAsia="ko-KR"/>
        </w:rPr>
      </w:pPr>
      <w:bookmarkStart w:id="23" w:name="_Ref127283497"/>
      <w:r>
        <w:t xml:space="preserve">Figure </w:t>
      </w:r>
      <w:r w:rsidR="00343C5E">
        <w:fldChar w:fldCharType="begin"/>
      </w:r>
      <w:r w:rsidR="00343C5E">
        <w:instrText xml:space="preserve"> SEQ Figure \* ARABIC </w:instrText>
      </w:r>
      <w:r w:rsidR="00343C5E">
        <w:fldChar w:fldCharType="separate"/>
      </w:r>
      <w:r w:rsidR="00C559F1">
        <w:rPr>
          <w:noProof/>
        </w:rPr>
        <w:t>8</w:t>
      </w:r>
      <w:r w:rsidR="00343C5E">
        <w:rPr>
          <w:noProof/>
        </w:rPr>
        <w:fldChar w:fldCharType="end"/>
      </w:r>
      <w:bookmarkEnd w:id="23"/>
      <w:r>
        <w:t xml:space="preserve"> A</w:t>
      </w:r>
      <w:r w:rsidRPr="00E07A66">
        <w:t xml:space="preserve"> configuration of time domain channel measurement restriction</w:t>
      </w:r>
    </w:p>
    <w:p w14:paraId="00EF93AE" w14:textId="1367F67C" w:rsidR="00A61C23" w:rsidRDefault="00A15BC8" w:rsidP="00A61C23">
      <w:pPr>
        <w:spacing w:before="240" w:line="288" w:lineRule="auto"/>
        <w:ind w:firstLine="432"/>
        <w:jc w:val="both"/>
      </w:pPr>
      <w:r>
        <w:t xml:space="preserve">One can consider always restricting the measurement to the most recent resource associated with the CSI resource setting for Rel-18 NES UE. This, however, induces inability to average out noise variations over multiple measurement occasions, which degrades the CSI reporting accuracy. </w:t>
      </w:r>
      <w:r w:rsidR="00A61C23">
        <w:t xml:space="preserve">Therefore, when the UE is not configured with time restriction for channel measurements, </w:t>
      </w:r>
      <w:bookmarkStart w:id="24" w:name="_Hlk131621313"/>
      <w:r w:rsidR="00A61C23">
        <w:t xml:space="preserve">there is a need for signaling to the UE </w:t>
      </w:r>
      <w:r>
        <w:t>a</w:t>
      </w:r>
      <w:r w:rsidR="00A61C23" w:rsidRPr="00463FF4">
        <w:rPr>
          <w:rFonts w:hint="eastAsia"/>
        </w:rPr>
        <w:t xml:space="preserve"> change in the </w:t>
      </w:r>
      <w:r w:rsidR="00A61C23">
        <w:t xml:space="preserve">CSI-RS </w:t>
      </w:r>
      <w:r w:rsidR="00A61C23" w:rsidRPr="00463FF4">
        <w:rPr>
          <w:rFonts w:hint="eastAsia"/>
        </w:rPr>
        <w:t>transmission power</w:t>
      </w:r>
      <w:r w:rsidR="00A61C23">
        <w:t xml:space="preserve"> </w:t>
      </w:r>
      <w:r w:rsidR="00A61C23" w:rsidRPr="00463FF4">
        <w:rPr>
          <w:rFonts w:hint="eastAsia"/>
        </w:rPr>
        <w:t xml:space="preserve">along with parameters </w:t>
      </w:r>
      <w:r w:rsidR="00A61C23">
        <w:t>indicating</w:t>
      </w:r>
      <w:r w:rsidR="00A61C23" w:rsidRPr="00463FF4">
        <w:rPr>
          <w:rFonts w:hint="eastAsia"/>
        </w:rPr>
        <w:t xml:space="preserve"> transmission power offsets</w:t>
      </w:r>
      <w:r w:rsidR="00A61C23">
        <w:t xml:space="preserve"> to prevent erroneous averaging over multiple measurements</w:t>
      </w:r>
      <w:bookmarkEnd w:id="24"/>
      <w:r w:rsidR="00A61C23">
        <w:t>.</w:t>
      </w:r>
    </w:p>
    <w:p w14:paraId="1667B00B" w14:textId="08BAB3DA" w:rsidR="000A13EA" w:rsidRPr="000A13EA" w:rsidRDefault="000A13EA" w:rsidP="000A13EA">
      <w:pPr>
        <w:spacing w:before="240" w:line="288" w:lineRule="auto"/>
        <w:ind w:firstLine="432"/>
        <w:jc w:val="both"/>
        <w:rPr>
          <w:rFonts w:eastAsiaTheme="minorEastAsia"/>
          <w:b/>
          <w:bCs/>
          <w:lang w:eastAsia="ko-KR"/>
        </w:rPr>
      </w:pPr>
      <w:r>
        <w:rPr>
          <w:rFonts w:eastAsiaTheme="minorEastAsia"/>
          <w:b/>
          <w:bCs/>
          <w:lang w:eastAsia="ko-KR"/>
        </w:rPr>
        <w:t>Observation</w:t>
      </w:r>
      <w:r w:rsidR="006D2778">
        <w:rPr>
          <w:rFonts w:eastAsiaTheme="minorEastAsia"/>
          <w:b/>
          <w:bCs/>
          <w:lang w:eastAsia="ko-KR"/>
        </w:rPr>
        <w:t xml:space="preserve"> 13</w:t>
      </w:r>
      <w:r w:rsidRPr="00C63509">
        <w:rPr>
          <w:rFonts w:eastAsiaTheme="minorEastAsia"/>
          <w:b/>
          <w:bCs/>
          <w:lang w:eastAsia="ko-KR"/>
        </w:rPr>
        <w:t>:</w:t>
      </w:r>
      <w:r>
        <w:rPr>
          <w:rFonts w:eastAsiaTheme="minorEastAsia"/>
          <w:b/>
          <w:bCs/>
          <w:lang w:eastAsia="ko-KR"/>
        </w:rPr>
        <w:t xml:space="preserve"> T</w:t>
      </w:r>
      <w:r w:rsidRPr="000A13EA">
        <w:rPr>
          <w:rFonts w:eastAsiaTheme="minorEastAsia"/>
          <w:b/>
          <w:bCs/>
          <w:lang w:eastAsia="ko-KR"/>
        </w:rPr>
        <w:t xml:space="preserve">here is a need for signaling a change in the CSI-RS transmission power along with </w:t>
      </w:r>
      <w:r w:rsidR="007D228A">
        <w:rPr>
          <w:rFonts w:eastAsiaTheme="minorEastAsia"/>
          <w:b/>
          <w:bCs/>
          <w:lang w:eastAsia="ko-KR"/>
        </w:rPr>
        <w:t>an updated power level to UEs</w:t>
      </w:r>
      <w:r w:rsidRPr="000A13EA">
        <w:rPr>
          <w:rFonts w:eastAsiaTheme="minorEastAsia"/>
          <w:b/>
          <w:bCs/>
          <w:lang w:eastAsia="ko-KR"/>
        </w:rPr>
        <w:t xml:space="preserve"> to prevent </w:t>
      </w:r>
      <w:r w:rsidR="007D228A">
        <w:rPr>
          <w:rFonts w:eastAsiaTheme="minorEastAsia"/>
          <w:b/>
          <w:bCs/>
          <w:lang w:eastAsia="ko-KR"/>
        </w:rPr>
        <w:t xml:space="preserve">an </w:t>
      </w:r>
      <w:r w:rsidRPr="000A13EA">
        <w:rPr>
          <w:rFonts w:eastAsiaTheme="minorEastAsia"/>
          <w:b/>
          <w:bCs/>
          <w:lang w:eastAsia="ko-KR"/>
        </w:rPr>
        <w:t>erroneous averaging over multiple measurements</w:t>
      </w:r>
      <w:r w:rsidR="007D228A">
        <w:rPr>
          <w:rFonts w:eastAsiaTheme="minorEastAsia"/>
          <w:b/>
          <w:bCs/>
          <w:lang w:eastAsia="ko-KR"/>
        </w:rPr>
        <w:t xml:space="preserve">. </w:t>
      </w:r>
      <w:r w:rsidRPr="000A13EA">
        <w:rPr>
          <w:rFonts w:eastAsiaTheme="minorEastAsia"/>
          <w:b/>
          <w:bCs/>
          <w:lang w:eastAsia="ko-KR"/>
        </w:rPr>
        <w:t xml:space="preserve"> </w:t>
      </w:r>
    </w:p>
    <w:p w14:paraId="423F60C1" w14:textId="08C59374" w:rsidR="000A13EA" w:rsidRDefault="00A61C23" w:rsidP="006D2778">
      <w:pPr>
        <w:spacing w:before="240" w:line="288" w:lineRule="auto"/>
        <w:ind w:firstLine="432"/>
        <w:jc w:val="both"/>
        <w:rPr>
          <w:rFonts w:eastAsiaTheme="minorEastAsia"/>
          <w:b/>
          <w:bCs/>
          <w:lang w:eastAsia="ko-KR"/>
        </w:rPr>
      </w:pPr>
      <w:r w:rsidRPr="00C63509">
        <w:rPr>
          <w:rFonts w:eastAsiaTheme="minorEastAsia"/>
          <w:b/>
          <w:bCs/>
          <w:lang w:eastAsia="ko-KR"/>
        </w:rPr>
        <w:t>Proposal</w:t>
      </w:r>
      <w:r w:rsidR="006D2778">
        <w:rPr>
          <w:rFonts w:eastAsiaTheme="minorEastAsia"/>
          <w:b/>
          <w:bCs/>
          <w:lang w:eastAsia="ko-KR"/>
        </w:rPr>
        <w:t xml:space="preserve"> 21</w:t>
      </w:r>
      <w:r w:rsidRPr="00C63509">
        <w:rPr>
          <w:rFonts w:eastAsiaTheme="minorEastAsia"/>
          <w:b/>
          <w:bCs/>
          <w:lang w:eastAsia="ko-KR"/>
        </w:rPr>
        <w:t xml:space="preserve">: </w:t>
      </w:r>
      <w:r w:rsidR="00A15BC8">
        <w:rPr>
          <w:rFonts w:eastAsiaTheme="minorEastAsia"/>
          <w:b/>
          <w:bCs/>
          <w:lang w:eastAsia="ko-KR"/>
        </w:rPr>
        <w:t>Introduce a</w:t>
      </w:r>
      <w:r>
        <w:rPr>
          <w:rFonts w:eastAsiaTheme="minorEastAsia"/>
          <w:b/>
          <w:bCs/>
          <w:lang w:eastAsia="ko-KR"/>
        </w:rPr>
        <w:t xml:space="preserve"> signaling mechanism for indicating CSI-RS transmission power change for CSI calculation.</w:t>
      </w:r>
      <w:r w:rsidDel="00AE3F55">
        <w:rPr>
          <w:rFonts w:eastAsiaTheme="minorEastAsia"/>
          <w:b/>
          <w:bCs/>
          <w:lang w:eastAsia="ko-KR"/>
        </w:rPr>
        <w:t xml:space="preserve"> </w:t>
      </w:r>
    </w:p>
    <w:p w14:paraId="2261BAF8" w14:textId="77777777" w:rsidR="006D2778" w:rsidRPr="00A61C23" w:rsidRDefault="006D2778" w:rsidP="006D2778">
      <w:pPr>
        <w:spacing w:before="240" w:line="288" w:lineRule="auto"/>
        <w:ind w:firstLine="432"/>
        <w:jc w:val="both"/>
        <w:rPr>
          <w:rFonts w:eastAsiaTheme="minorEastAsia"/>
          <w:b/>
          <w:bCs/>
          <w:lang w:eastAsia="ko-KR"/>
        </w:rPr>
      </w:pPr>
    </w:p>
    <w:p w14:paraId="06AA9FC4" w14:textId="158EA03C" w:rsidR="00372017" w:rsidRPr="00827019" w:rsidRDefault="00A61C23" w:rsidP="00A61C23">
      <w:pPr>
        <w:pStyle w:val="Heading2"/>
      </w:pPr>
      <w:r w:rsidRPr="00827019">
        <w:t>Enhancement to beam failure detection and recovery</w:t>
      </w:r>
      <w:r w:rsidR="00317783" w:rsidRPr="00827019">
        <w:t xml:space="preserve"> </w:t>
      </w:r>
    </w:p>
    <w:p w14:paraId="6CB8511F" w14:textId="14987EBD" w:rsidR="00643FC3" w:rsidRPr="00CF2260" w:rsidRDefault="00643FC3" w:rsidP="00CF2260">
      <w:pPr>
        <w:spacing w:before="240" w:line="288" w:lineRule="auto"/>
        <w:ind w:firstLine="432"/>
        <w:jc w:val="both"/>
        <w:rPr>
          <w:rFonts w:eastAsiaTheme="minorEastAsia"/>
          <w:lang w:eastAsia="ko-KR"/>
        </w:rPr>
      </w:pPr>
      <w:r w:rsidRPr="006A2C07">
        <w:rPr>
          <w:rFonts w:eastAsiaTheme="minorEastAsia"/>
          <w:lang w:eastAsia="ko-KR"/>
        </w:rPr>
        <w:t>A UE can experience beam failure and/or radio link failure if the cell coverage becomes weak due to</w:t>
      </w:r>
      <w:r w:rsidR="007440FD">
        <w:rPr>
          <w:rFonts w:eastAsiaTheme="minorEastAsia"/>
          <w:lang w:eastAsia="ko-KR"/>
        </w:rPr>
        <w:t xml:space="preserve"> </w:t>
      </w:r>
      <w:r w:rsidRPr="006A2C07">
        <w:rPr>
          <w:rFonts w:eastAsiaTheme="minorEastAsia"/>
          <w:lang w:eastAsia="ko-KR"/>
        </w:rPr>
        <w:t xml:space="preserve">transmission power reduction, while the UE is unable to complete a beam switching or handover. </w:t>
      </w:r>
      <w:bookmarkStart w:id="25" w:name="_Hlk131621532"/>
      <w:r w:rsidRPr="006A2C07">
        <w:rPr>
          <w:rFonts w:eastAsiaTheme="minorEastAsia"/>
          <w:lang w:eastAsia="ko-KR"/>
        </w:rPr>
        <w:t xml:space="preserve">Therefore, there is a need for identifying </w:t>
      </w:r>
      <w:r w:rsidR="002A77C5">
        <w:rPr>
          <w:rFonts w:eastAsiaTheme="minorEastAsia"/>
          <w:lang w:eastAsia="ko-KR"/>
        </w:rPr>
        <w:t>an</w:t>
      </w:r>
      <w:r w:rsidRPr="006A2C07">
        <w:rPr>
          <w:rFonts w:eastAsiaTheme="minorEastAsia"/>
          <w:lang w:eastAsia="ko-KR"/>
        </w:rPr>
        <w:t xml:space="preserve"> impact of power reduction on the beam/cell coverage</w:t>
      </w:r>
      <w:r w:rsidR="00285EE4">
        <w:rPr>
          <w:rFonts w:eastAsiaTheme="minorEastAsia"/>
          <w:lang w:eastAsia="ko-KR"/>
        </w:rPr>
        <w:t>, prior to perform adjustment,</w:t>
      </w:r>
      <w:r w:rsidRPr="006A2C07">
        <w:rPr>
          <w:rFonts w:eastAsiaTheme="minorEastAsia"/>
          <w:lang w:eastAsia="ko-KR"/>
        </w:rPr>
        <w:t xml:space="preserve"> to avoid </w:t>
      </w:r>
      <w:r w:rsidR="00285EE4">
        <w:rPr>
          <w:rFonts w:eastAsiaTheme="minorEastAsia"/>
          <w:lang w:eastAsia="ko-KR"/>
        </w:rPr>
        <w:t xml:space="preserve">any </w:t>
      </w:r>
      <w:r w:rsidRPr="006A2C07">
        <w:rPr>
          <w:rFonts w:eastAsiaTheme="minorEastAsia"/>
          <w:lang w:eastAsia="ko-KR"/>
        </w:rPr>
        <w:t>potential CSI-RS and/or PDSCH power adjustment that may result in beam and/or radio link failure</w:t>
      </w:r>
      <w:bookmarkEnd w:id="25"/>
      <w:r w:rsidRPr="006A2C07">
        <w:rPr>
          <w:rFonts w:eastAsiaTheme="minorEastAsia"/>
          <w:lang w:eastAsia="ko-KR"/>
        </w:rPr>
        <w:t>.</w:t>
      </w:r>
    </w:p>
    <w:p w14:paraId="6E481F6A" w14:textId="77777777" w:rsidR="00643FC3" w:rsidRPr="00643FC3" w:rsidRDefault="00643FC3" w:rsidP="005D6C89">
      <w:pPr>
        <w:rPr>
          <w:lang w:eastAsia="ko-KR"/>
        </w:rPr>
      </w:pPr>
    </w:p>
    <w:p w14:paraId="612312E3" w14:textId="7ED8E89B" w:rsidR="00895BB8" w:rsidRDefault="00BA4BD8" w:rsidP="00895BB8">
      <w:pPr>
        <w:keepNext/>
        <w:jc w:val="center"/>
      </w:pPr>
      <w:r>
        <w:rPr>
          <w:noProof/>
          <w:lang w:eastAsia="ko-KR"/>
        </w:rPr>
        <w:drawing>
          <wp:inline distT="0" distB="0" distL="0" distR="0" wp14:anchorId="134CD075" wp14:editId="62608EB9">
            <wp:extent cx="4407408" cy="57607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07408" cy="576072"/>
                    </a:xfrm>
                    <a:prstGeom prst="rect">
                      <a:avLst/>
                    </a:prstGeom>
                    <a:noFill/>
                  </pic:spPr>
                </pic:pic>
              </a:graphicData>
            </a:graphic>
          </wp:inline>
        </w:drawing>
      </w:r>
    </w:p>
    <w:p w14:paraId="52934C60" w14:textId="4F572A01" w:rsidR="009F2B97" w:rsidRPr="00CF2260" w:rsidRDefault="00895BB8" w:rsidP="00CF2260">
      <w:pPr>
        <w:pStyle w:val="Caption"/>
        <w:jc w:val="center"/>
      </w:pPr>
      <w:bookmarkStart w:id="26" w:name="_Ref127284998"/>
      <w:r>
        <w:t xml:space="preserve">Figure </w:t>
      </w:r>
      <w:r w:rsidR="00343C5E">
        <w:fldChar w:fldCharType="begin"/>
      </w:r>
      <w:r w:rsidR="00343C5E">
        <w:instrText xml:space="preserve"> SEQ Figure \* ARABIC </w:instrText>
      </w:r>
      <w:r w:rsidR="00343C5E">
        <w:fldChar w:fldCharType="separate"/>
      </w:r>
      <w:r w:rsidR="00C559F1">
        <w:rPr>
          <w:noProof/>
        </w:rPr>
        <w:t>9</w:t>
      </w:r>
      <w:r w:rsidR="00343C5E">
        <w:rPr>
          <w:noProof/>
        </w:rPr>
        <w:fldChar w:fldCharType="end"/>
      </w:r>
      <w:bookmarkEnd w:id="26"/>
      <w:r>
        <w:t xml:space="preserve"> A</w:t>
      </w:r>
      <w:r w:rsidRPr="002D4483">
        <w:t>n example cell/beam coverage reduction due to transmission power adjustment</w:t>
      </w:r>
    </w:p>
    <w:p w14:paraId="1B09945E" w14:textId="582FF5F8" w:rsidR="009F2B97" w:rsidRDefault="009F2B97" w:rsidP="002A77C5">
      <w:pPr>
        <w:spacing w:before="240" w:after="0" w:line="288" w:lineRule="auto"/>
        <w:ind w:firstLine="432"/>
        <w:jc w:val="both"/>
      </w:pPr>
      <w:r>
        <w:fldChar w:fldCharType="begin"/>
      </w:r>
      <w:r>
        <w:instrText xml:space="preserve"> REF _Ref127284998 \h </w:instrText>
      </w:r>
      <w:r>
        <w:fldChar w:fldCharType="separate"/>
      </w:r>
      <w:r w:rsidR="002C4621">
        <w:t xml:space="preserve">Figure </w:t>
      </w:r>
      <w:r w:rsidR="002C4621">
        <w:rPr>
          <w:noProof/>
        </w:rPr>
        <w:t>10</w:t>
      </w:r>
      <w:r>
        <w:fldChar w:fldCharType="end"/>
      </w:r>
      <w:r>
        <w:t xml:space="preserve"> illustrates an occurrence of beam and/or radio link failure at a cell edge UE </w:t>
      </w:r>
      <w:r w:rsidRPr="00907D85">
        <w:t xml:space="preserve">due to </w:t>
      </w:r>
      <w:r>
        <w:t xml:space="preserve">a CSI-RS </w:t>
      </w:r>
      <w:r w:rsidRPr="00907D85">
        <w:t>transmission power</w:t>
      </w:r>
      <w:r>
        <w:t xml:space="preserve"> reduction. </w:t>
      </w:r>
      <w:r w:rsidR="007950C9">
        <w:t>In the legacy system,</w:t>
      </w:r>
      <w:r w:rsidRPr="009F2B97">
        <w:t xml:space="preserve"> </w:t>
      </w:r>
      <w:r w:rsidR="007950C9">
        <w:t>a</w:t>
      </w:r>
      <w:r w:rsidRPr="009F2B97">
        <w:t xml:space="preserve"> UE is provided from a serving gNB by a higher layer signaling Radio Link Monitoring Reference Signal (RLM-RS) resources, which can be SSB, CSI-RS, or a combination of </w:t>
      </w:r>
      <w:r w:rsidR="007950C9">
        <w:t>them</w:t>
      </w:r>
      <w:r w:rsidRPr="009F2B97">
        <w:t xml:space="preserve">, </w:t>
      </w:r>
      <w:r w:rsidR="007950C9">
        <w:t>for</w:t>
      </w:r>
      <w:r w:rsidRPr="009F2B97">
        <w:t xml:space="preserve"> a beam </w:t>
      </w:r>
      <w:r w:rsidRPr="009F2B97">
        <w:lastRenderedPageBreak/>
        <w:t xml:space="preserve">failure detection purpose, an RLM purpose, or both. </w:t>
      </w:r>
      <w:r w:rsidR="007950C9">
        <w:t xml:space="preserve">If the </w:t>
      </w:r>
      <w:r w:rsidR="007950C9" w:rsidRPr="009F2B97">
        <w:t>serving gNB does not configure any reference signals as RLM-RS</w:t>
      </w:r>
      <w:r w:rsidR="007950C9">
        <w:t>, the UE</w:t>
      </w:r>
      <w:r w:rsidR="007950C9" w:rsidRPr="009F2B97">
        <w:t xml:space="preserve"> implicitly assume</w:t>
      </w:r>
      <w:r w:rsidR="007950C9">
        <w:t xml:space="preserve">s </w:t>
      </w:r>
      <w:r w:rsidR="007950C9" w:rsidRPr="009F2B97">
        <w:t xml:space="preserve">the RSs linked to active TCI states for the CORESET that the UE is monitoring to receive the PDCCH </w:t>
      </w:r>
      <w:r w:rsidR="007950C9">
        <w:t xml:space="preserve">as RLM-RS. </w:t>
      </w:r>
      <w:r w:rsidR="007950C9">
        <w:rPr>
          <w:rFonts w:eastAsiaTheme="minorEastAsia"/>
          <w:lang w:eastAsia="ko-KR"/>
        </w:rPr>
        <w:t xml:space="preserve">To prevent a detrimental power adaptation either on CSI-RS or PDSCH due Type 2 SD or PD adaptations, a UE can be provided a candidate set of </w:t>
      </w:r>
      <w:r w:rsidR="007950C9">
        <w:t xml:space="preserve">hypothetical power offset values to the actual RLM-RS transmission power and the UE can be indicated to </w:t>
      </w:r>
      <w:r w:rsidR="007950C9">
        <w:rPr>
          <w:rFonts w:eastAsiaTheme="minorEastAsia"/>
          <w:lang w:eastAsia="ko-KR"/>
        </w:rPr>
        <w:t xml:space="preserve">send </w:t>
      </w:r>
      <w:r w:rsidR="007950C9">
        <w:t xml:space="preserve">hypothetical beam failure and/or radio link failure (RLF) reports for the indicated power offset values. </w:t>
      </w:r>
      <w:r w:rsidR="002A77C5">
        <w:t>Hypothetical beam failure and/or RLF reports can be in terms of</w:t>
      </w:r>
    </w:p>
    <w:p w14:paraId="2A413D03" w14:textId="45356076" w:rsidR="002A77C5" w:rsidRPr="002A77C5" w:rsidRDefault="002A77C5" w:rsidP="00C92CCB">
      <w:pPr>
        <w:pStyle w:val="ListParagraph"/>
        <w:numPr>
          <w:ilvl w:val="0"/>
          <w:numId w:val="22"/>
        </w:numPr>
        <w:spacing w:before="120" w:after="0" w:line="288" w:lineRule="auto"/>
        <w:ind w:leftChars="0"/>
        <w:jc w:val="both"/>
      </w:pPr>
      <w:r w:rsidRPr="002A77C5">
        <w:t>RSRP, RSRQ, or SINR</w:t>
      </w:r>
    </w:p>
    <w:p w14:paraId="23CE5F74" w14:textId="1A816922" w:rsidR="002A77C5" w:rsidRPr="002A77C5" w:rsidRDefault="002A77C5" w:rsidP="00C92CCB">
      <w:pPr>
        <w:pStyle w:val="ListParagraph"/>
        <w:numPr>
          <w:ilvl w:val="0"/>
          <w:numId w:val="22"/>
        </w:numPr>
        <w:spacing w:before="120" w:after="0" w:line="288" w:lineRule="auto"/>
        <w:ind w:leftChars="0"/>
        <w:jc w:val="both"/>
      </w:pPr>
      <w:r>
        <w:t>H</w:t>
      </w:r>
      <w:r w:rsidRPr="002A77C5">
        <w:t>ypothetical PDCCH BLER for the corresponding RLM-RS</w:t>
      </w:r>
      <w:r>
        <w:t xml:space="preserve">, i.e., </w:t>
      </w:r>
      <w:r w:rsidRPr="002A77C5">
        <w:t xml:space="preserve">CSI-RS. </w:t>
      </w:r>
    </w:p>
    <w:p w14:paraId="2954978D" w14:textId="59A00D8F" w:rsidR="002A77C5" w:rsidRPr="007950C9" w:rsidRDefault="002A77C5" w:rsidP="00C92CCB">
      <w:pPr>
        <w:pStyle w:val="ListParagraph"/>
        <w:numPr>
          <w:ilvl w:val="0"/>
          <w:numId w:val="22"/>
        </w:numPr>
        <w:spacing w:before="120" w:line="288" w:lineRule="auto"/>
        <w:ind w:leftChars="0"/>
        <w:jc w:val="both"/>
      </w:pPr>
      <w:r>
        <w:t>H</w:t>
      </w:r>
      <w:r w:rsidRPr="002A77C5">
        <w:t>ypothetical occurrence of ‘Beam Failure Instance’ or ‘Out-of-Sync’ with configured RLM-RSs and with indicated power offset values.</w:t>
      </w:r>
    </w:p>
    <w:p w14:paraId="13D99996" w14:textId="1AA41604" w:rsidR="002A77C5" w:rsidRDefault="002A77C5" w:rsidP="009F2B97">
      <w:pPr>
        <w:spacing w:before="240" w:line="288" w:lineRule="auto"/>
        <w:ind w:firstLine="432"/>
        <w:jc w:val="both"/>
        <w:rPr>
          <w:rFonts w:eastAsiaTheme="minorEastAsia"/>
          <w:b/>
          <w:bCs/>
          <w:lang w:eastAsia="ko-KR"/>
        </w:rPr>
      </w:pPr>
      <w:r>
        <w:rPr>
          <w:rFonts w:eastAsiaTheme="minorEastAsia"/>
          <w:b/>
          <w:bCs/>
          <w:lang w:eastAsia="ko-KR"/>
        </w:rPr>
        <w:t>Observation</w:t>
      </w:r>
      <w:r w:rsidR="006D2778">
        <w:rPr>
          <w:rFonts w:eastAsiaTheme="minorEastAsia"/>
          <w:b/>
          <w:bCs/>
          <w:lang w:eastAsia="ko-KR"/>
        </w:rPr>
        <w:t xml:space="preserve"> 14</w:t>
      </w:r>
      <w:r>
        <w:rPr>
          <w:rFonts w:eastAsiaTheme="minorEastAsia"/>
          <w:b/>
          <w:bCs/>
          <w:lang w:eastAsia="ko-KR"/>
        </w:rPr>
        <w:t>: T</w:t>
      </w:r>
      <w:r w:rsidRPr="002A77C5">
        <w:rPr>
          <w:rFonts w:eastAsiaTheme="minorEastAsia"/>
          <w:b/>
          <w:bCs/>
          <w:lang w:eastAsia="ko-KR"/>
        </w:rPr>
        <w:t xml:space="preserve">here is a need for identifying an impact of </w:t>
      </w:r>
      <w:r>
        <w:rPr>
          <w:rFonts w:eastAsiaTheme="minorEastAsia"/>
          <w:b/>
          <w:bCs/>
          <w:lang w:eastAsia="ko-KR"/>
        </w:rPr>
        <w:t xml:space="preserve">SD/PD adaptation </w:t>
      </w:r>
      <w:r w:rsidRPr="002A77C5">
        <w:rPr>
          <w:rFonts w:eastAsiaTheme="minorEastAsia"/>
          <w:b/>
          <w:bCs/>
          <w:lang w:eastAsia="ko-KR"/>
        </w:rPr>
        <w:t>on the beam/cell coverage</w:t>
      </w:r>
      <w:r>
        <w:rPr>
          <w:rFonts w:eastAsiaTheme="minorEastAsia"/>
          <w:b/>
          <w:bCs/>
          <w:lang w:eastAsia="ko-KR"/>
        </w:rPr>
        <w:t xml:space="preserve"> </w:t>
      </w:r>
      <w:r w:rsidRPr="002A77C5">
        <w:rPr>
          <w:rFonts w:eastAsiaTheme="minorEastAsia"/>
          <w:b/>
          <w:bCs/>
          <w:lang w:eastAsia="ko-KR"/>
        </w:rPr>
        <w:t xml:space="preserve">prior to perform adjustment to avoid any potential </w:t>
      </w:r>
      <w:r>
        <w:rPr>
          <w:rFonts w:eastAsiaTheme="minorEastAsia"/>
          <w:b/>
          <w:bCs/>
          <w:lang w:eastAsia="ko-KR"/>
        </w:rPr>
        <w:t>adaptation</w:t>
      </w:r>
      <w:r w:rsidRPr="002A77C5">
        <w:rPr>
          <w:rFonts w:eastAsiaTheme="minorEastAsia"/>
          <w:b/>
          <w:bCs/>
          <w:lang w:eastAsia="ko-KR"/>
        </w:rPr>
        <w:t xml:space="preserve"> that may result in beam and/or radio link failure</w:t>
      </w:r>
      <w:r>
        <w:rPr>
          <w:rFonts w:eastAsiaTheme="minorEastAsia"/>
          <w:b/>
          <w:bCs/>
          <w:lang w:eastAsia="ko-KR"/>
        </w:rPr>
        <w:t>.</w:t>
      </w:r>
    </w:p>
    <w:p w14:paraId="598D8BD3" w14:textId="759C3E10" w:rsidR="009F2B97" w:rsidRDefault="009F2B97" w:rsidP="009F2B97">
      <w:pPr>
        <w:spacing w:before="240" w:line="288" w:lineRule="auto"/>
        <w:ind w:firstLine="432"/>
        <w:jc w:val="both"/>
        <w:rPr>
          <w:rFonts w:eastAsiaTheme="minorEastAsia"/>
          <w:b/>
          <w:bCs/>
          <w:lang w:eastAsia="ko-KR"/>
        </w:rPr>
      </w:pPr>
      <w:r w:rsidRPr="00C63509">
        <w:rPr>
          <w:rFonts w:eastAsiaTheme="minorEastAsia"/>
          <w:b/>
          <w:bCs/>
          <w:lang w:eastAsia="ko-KR"/>
        </w:rPr>
        <w:t>Proposal</w:t>
      </w:r>
      <w:r w:rsidR="006D2778">
        <w:rPr>
          <w:rFonts w:eastAsiaTheme="minorEastAsia"/>
          <w:b/>
          <w:bCs/>
          <w:lang w:eastAsia="ko-KR"/>
        </w:rPr>
        <w:t xml:space="preserve"> 22</w:t>
      </w:r>
      <w:r w:rsidRPr="00C63509">
        <w:rPr>
          <w:rFonts w:eastAsiaTheme="minorEastAsia"/>
          <w:b/>
          <w:bCs/>
          <w:lang w:eastAsia="ko-KR"/>
        </w:rPr>
        <w:t xml:space="preserve">: </w:t>
      </w:r>
      <w:r>
        <w:rPr>
          <w:rFonts w:eastAsiaTheme="minorEastAsia"/>
          <w:b/>
          <w:bCs/>
          <w:lang w:eastAsia="ko-KR"/>
        </w:rPr>
        <w:t xml:space="preserve">Specify </w:t>
      </w:r>
      <w:r w:rsidR="002C3843">
        <w:rPr>
          <w:rFonts w:eastAsiaTheme="minorEastAsia"/>
          <w:b/>
          <w:bCs/>
          <w:lang w:eastAsia="ko-KR"/>
        </w:rPr>
        <w:t xml:space="preserve">a solution for preventing beam failure and/or RLF due to potential </w:t>
      </w:r>
      <w:r w:rsidR="002A77C5">
        <w:rPr>
          <w:rFonts w:eastAsiaTheme="minorEastAsia"/>
          <w:b/>
          <w:bCs/>
          <w:lang w:eastAsia="ko-KR"/>
        </w:rPr>
        <w:t>SD/PD</w:t>
      </w:r>
      <w:r w:rsidR="002C3843">
        <w:rPr>
          <w:rFonts w:eastAsiaTheme="minorEastAsia"/>
          <w:b/>
          <w:bCs/>
          <w:lang w:eastAsia="ko-KR"/>
        </w:rPr>
        <w:t xml:space="preserve"> adaptation, e.g., </w:t>
      </w:r>
      <w:r w:rsidR="002C3843" w:rsidRPr="002C3843">
        <w:rPr>
          <w:rFonts w:eastAsiaTheme="minorEastAsia"/>
          <w:b/>
          <w:bCs/>
          <w:lang w:eastAsia="ko-KR"/>
        </w:rPr>
        <w:t xml:space="preserve">hypothetical beam failure and/or </w:t>
      </w:r>
      <w:r w:rsidR="002C3843">
        <w:rPr>
          <w:rFonts w:eastAsiaTheme="minorEastAsia"/>
          <w:b/>
          <w:bCs/>
          <w:lang w:eastAsia="ko-KR"/>
        </w:rPr>
        <w:t>RLF</w:t>
      </w:r>
      <w:r w:rsidR="002C3843" w:rsidRPr="002C3843">
        <w:rPr>
          <w:rFonts w:eastAsiaTheme="minorEastAsia"/>
          <w:b/>
          <w:bCs/>
          <w:lang w:eastAsia="ko-KR"/>
        </w:rPr>
        <w:t xml:space="preserve"> reports</w:t>
      </w:r>
      <w:r w:rsidR="002C3843">
        <w:rPr>
          <w:rFonts w:eastAsiaTheme="minorEastAsia"/>
          <w:b/>
          <w:bCs/>
          <w:lang w:eastAsia="ko-KR"/>
        </w:rPr>
        <w:t xml:space="preserve"> for the indicated hypothetical power offset values</w:t>
      </w:r>
      <w:r>
        <w:rPr>
          <w:rFonts w:eastAsiaTheme="minorEastAsia"/>
          <w:b/>
          <w:bCs/>
          <w:lang w:eastAsia="ko-KR"/>
        </w:rPr>
        <w:t xml:space="preserve">. </w:t>
      </w:r>
    </w:p>
    <w:p w14:paraId="7EBE88DF" w14:textId="5FD9AD37" w:rsidR="00895BB8" w:rsidRPr="00950323" w:rsidRDefault="00F81DA9" w:rsidP="00950323">
      <w:pPr>
        <w:spacing w:before="240" w:line="288" w:lineRule="auto"/>
        <w:ind w:firstLine="432"/>
        <w:jc w:val="both"/>
        <w:rPr>
          <w:lang w:eastAsia="ko-KR"/>
        </w:rPr>
      </w:pPr>
      <w:r>
        <w:t>In the legacy system,</w:t>
      </w:r>
      <w:r w:rsidRPr="009F2B97">
        <w:t xml:space="preserve"> </w:t>
      </w:r>
      <w:r w:rsidR="00164456">
        <w:t xml:space="preserve">a UE </w:t>
      </w:r>
      <w:r w:rsidR="00950323">
        <w:t xml:space="preserve">can be </w:t>
      </w:r>
      <w:r w:rsidR="00FE23BE">
        <w:t>explicitly or implicitly provided</w:t>
      </w:r>
      <w:r w:rsidR="00950323">
        <w:t xml:space="preserve"> </w:t>
      </w:r>
      <w:r w:rsidR="00164456">
        <w:t>with a RS set (</w:t>
      </w:r>
      <w:r w:rsidR="00164456" w:rsidRPr="00950323">
        <w:rPr>
          <w:i/>
          <w:iCs/>
        </w:rPr>
        <w:t>q</w:t>
      </w:r>
      <w:r w:rsidR="00164456" w:rsidRPr="00950323">
        <w:rPr>
          <w:vertAlign w:val="subscript"/>
        </w:rPr>
        <w:t>0</w:t>
      </w:r>
      <w:r w:rsidR="00164456">
        <w:t xml:space="preserve">) </w:t>
      </w:r>
      <w:r w:rsidR="00950323">
        <w:t xml:space="preserve">for beam failure detection, and </w:t>
      </w:r>
      <w:r w:rsidR="002A5279">
        <w:t xml:space="preserve">explicitly provided with </w:t>
      </w:r>
      <w:r w:rsidR="00164456">
        <w:t xml:space="preserve">a </w:t>
      </w:r>
      <w:r w:rsidR="00950323">
        <w:t>RS set (</w:t>
      </w:r>
      <w:r w:rsidR="00950323" w:rsidRPr="00950323">
        <w:rPr>
          <w:i/>
          <w:iCs/>
        </w:rPr>
        <w:t>q</w:t>
      </w:r>
      <w:r w:rsidR="00950323" w:rsidRPr="00950323">
        <w:rPr>
          <w:vertAlign w:val="subscript"/>
        </w:rPr>
        <w:t>1</w:t>
      </w:r>
      <w:r w:rsidR="00950323">
        <w:t>) for candidate be</w:t>
      </w:r>
      <w:r w:rsidR="00950323" w:rsidRPr="00450F17">
        <w:t>am identification</w:t>
      </w:r>
      <w:r w:rsidRPr="00450F17">
        <w:t xml:space="preserve">. </w:t>
      </w:r>
      <w:r w:rsidR="00FE23BE" w:rsidRPr="00450F17">
        <w:t xml:space="preserve">If </w:t>
      </w:r>
      <w:r w:rsidR="00D76A33" w:rsidRPr="002A5279">
        <w:t xml:space="preserve">gNB performs </w:t>
      </w:r>
      <w:r w:rsidR="00FE23BE" w:rsidRPr="002A5279">
        <w:t>fast spatial adaptation</w:t>
      </w:r>
      <w:r w:rsidR="00D76A33" w:rsidRPr="002A5279">
        <w:t xml:space="preserve"> </w:t>
      </w:r>
      <w:r w:rsidR="00720388">
        <w:t>for</w:t>
      </w:r>
      <w:r w:rsidR="00D76A33" w:rsidRPr="002A5279">
        <w:t xml:space="preserve"> </w:t>
      </w:r>
      <w:r w:rsidR="00AB71CF">
        <w:t>energy saving</w:t>
      </w:r>
      <w:r w:rsidR="00D76A33" w:rsidRPr="002A5279">
        <w:t>, the RRC configured</w:t>
      </w:r>
      <w:r w:rsidR="00D76A33" w:rsidRPr="00720388">
        <w:t xml:space="preserve"> </w:t>
      </w:r>
      <w:r w:rsidR="00D76A33" w:rsidRPr="00720388">
        <w:rPr>
          <w:i/>
          <w:iCs/>
        </w:rPr>
        <w:t>q</w:t>
      </w:r>
      <w:r w:rsidR="00D76A33" w:rsidRPr="00720388">
        <w:rPr>
          <w:vertAlign w:val="subscript"/>
        </w:rPr>
        <w:t>0</w:t>
      </w:r>
      <w:r w:rsidR="00D76A33" w:rsidRPr="008B2FA7">
        <w:t>,</w:t>
      </w:r>
      <w:r w:rsidR="00D76A33" w:rsidRPr="00AB71CF">
        <w:t xml:space="preserve"> </w:t>
      </w:r>
      <w:r w:rsidR="00D76A33" w:rsidRPr="00AB71CF">
        <w:rPr>
          <w:i/>
          <w:iCs/>
        </w:rPr>
        <w:t>q</w:t>
      </w:r>
      <w:r w:rsidR="00D76A33" w:rsidRPr="00AB71CF">
        <w:rPr>
          <w:vertAlign w:val="subscript"/>
        </w:rPr>
        <w:t xml:space="preserve">1 </w:t>
      </w:r>
      <w:r w:rsidR="00D76A33" w:rsidRPr="00AB71CF">
        <w:rPr>
          <w:lang w:eastAsia="ko-KR"/>
        </w:rPr>
        <w:t>may not be able to update in time which may result in incorrect detection of beam failure or candidate beam.</w:t>
      </w:r>
      <w:r w:rsidR="00D76A33" w:rsidRPr="00450F17">
        <w:rPr>
          <w:lang w:eastAsia="ko-KR"/>
        </w:rPr>
        <w:t xml:space="preserve"> To solve this, </w:t>
      </w:r>
      <w:r w:rsidR="00450F17" w:rsidRPr="00450F17">
        <w:rPr>
          <w:lang w:eastAsia="ko-KR"/>
        </w:rPr>
        <w:t>one solution is to enable fast s</w:t>
      </w:r>
      <w:r w:rsidR="00450F17" w:rsidRPr="00450F17">
        <w:rPr>
          <w:rFonts w:eastAsiaTheme="minorEastAsia"/>
          <w:lang w:eastAsia="ko-KR"/>
        </w:rPr>
        <w:t xml:space="preserve">witch/update of </w:t>
      </w:r>
      <w:r w:rsidR="00450F17" w:rsidRPr="00450F17">
        <w:rPr>
          <w:i/>
          <w:iCs/>
        </w:rPr>
        <w:t>q</w:t>
      </w:r>
      <w:r w:rsidR="00450F17" w:rsidRPr="00450F17">
        <w:rPr>
          <w:vertAlign w:val="subscript"/>
        </w:rPr>
        <w:t>0</w:t>
      </w:r>
      <w:r w:rsidR="00450F17" w:rsidRPr="00450F17">
        <w:rPr>
          <w:rFonts w:eastAsiaTheme="minorEastAsia"/>
          <w:lang w:eastAsia="ko-KR"/>
        </w:rPr>
        <w:t xml:space="preserve"> and/or </w:t>
      </w:r>
      <w:r w:rsidR="00450F17" w:rsidRPr="00450F17">
        <w:rPr>
          <w:i/>
          <w:iCs/>
        </w:rPr>
        <w:t>q</w:t>
      </w:r>
      <w:r w:rsidR="00450F17" w:rsidRPr="00450F17">
        <w:rPr>
          <w:vertAlign w:val="subscript"/>
        </w:rPr>
        <w:t>1</w:t>
      </w:r>
      <w:r w:rsidR="00720388">
        <w:rPr>
          <w:rFonts w:eastAsiaTheme="minorEastAsia"/>
          <w:lang w:eastAsia="ko-KR"/>
        </w:rPr>
        <w:t xml:space="preserve"> </w:t>
      </w:r>
      <w:r w:rsidR="008B2FA7">
        <w:rPr>
          <w:rFonts w:eastAsiaTheme="minorEastAsia"/>
          <w:lang w:eastAsia="ko-KR"/>
        </w:rPr>
        <w:t xml:space="preserve">to </w:t>
      </w:r>
      <w:r w:rsidR="00720388">
        <w:rPr>
          <w:rFonts w:eastAsiaTheme="minorEastAsia"/>
          <w:lang w:eastAsia="ko-KR"/>
        </w:rPr>
        <w:t>adapt with the spatial adaptation of gNB.</w:t>
      </w:r>
    </w:p>
    <w:p w14:paraId="20B43B8D" w14:textId="4AAA5A94" w:rsidR="00440600" w:rsidRPr="00440600" w:rsidRDefault="00440600" w:rsidP="00440600">
      <w:pPr>
        <w:spacing w:before="240" w:line="288" w:lineRule="auto"/>
        <w:ind w:firstLine="432"/>
        <w:jc w:val="both"/>
        <w:rPr>
          <w:rFonts w:eastAsiaTheme="minorEastAsia"/>
          <w:b/>
          <w:bCs/>
          <w:lang w:eastAsia="ko-KR"/>
        </w:rPr>
      </w:pPr>
      <w:r w:rsidRPr="00C63509">
        <w:rPr>
          <w:rFonts w:eastAsiaTheme="minorEastAsia"/>
          <w:b/>
          <w:bCs/>
          <w:lang w:eastAsia="ko-KR"/>
        </w:rPr>
        <w:t>Proposal</w:t>
      </w:r>
      <w:r w:rsidR="006D2778">
        <w:rPr>
          <w:rFonts w:eastAsiaTheme="minorEastAsia"/>
          <w:b/>
          <w:bCs/>
          <w:lang w:eastAsia="ko-KR"/>
        </w:rPr>
        <w:t xml:space="preserve"> 23</w:t>
      </w:r>
      <w:r w:rsidRPr="00C63509">
        <w:rPr>
          <w:rFonts w:eastAsiaTheme="minorEastAsia"/>
          <w:b/>
          <w:bCs/>
          <w:lang w:eastAsia="ko-KR"/>
        </w:rPr>
        <w:t xml:space="preserve">: </w:t>
      </w:r>
      <w:r>
        <w:rPr>
          <w:rFonts w:eastAsiaTheme="minorEastAsia"/>
          <w:b/>
          <w:bCs/>
          <w:lang w:eastAsia="ko-KR"/>
        </w:rPr>
        <w:t xml:space="preserve">Specify a solution </w:t>
      </w:r>
      <w:r w:rsidR="001A43D9" w:rsidRPr="00950323">
        <w:rPr>
          <w:rFonts w:eastAsiaTheme="minorEastAsia"/>
          <w:b/>
          <w:bCs/>
          <w:lang w:eastAsia="ko-KR"/>
        </w:rPr>
        <w:t xml:space="preserve">to </w:t>
      </w:r>
      <w:r w:rsidR="00993C2B" w:rsidRPr="00950323">
        <w:rPr>
          <w:rFonts w:eastAsiaTheme="minorEastAsia" w:hint="eastAsia"/>
          <w:b/>
          <w:bCs/>
          <w:lang w:eastAsia="ko-KR"/>
        </w:rPr>
        <w:t>enhance</w:t>
      </w:r>
      <w:r w:rsidR="00993C2B">
        <w:rPr>
          <w:rFonts w:eastAsiaTheme="minorEastAsia"/>
          <w:b/>
          <w:bCs/>
          <w:lang w:eastAsia="ko-KR"/>
        </w:rPr>
        <w:t xml:space="preserve"> </w:t>
      </w:r>
      <w:r w:rsidR="00993C2B" w:rsidRPr="00950323">
        <w:rPr>
          <w:rFonts w:eastAsiaTheme="minorEastAsia" w:hint="eastAsia"/>
          <w:b/>
          <w:bCs/>
          <w:lang w:eastAsia="ko-KR"/>
        </w:rPr>
        <w:t>beam</w:t>
      </w:r>
      <w:r w:rsidR="00993C2B">
        <w:rPr>
          <w:rFonts w:eastAsiaTheme="minorEastAsia"/>
          <w:b/>
          <w:bCs/>
          <w:lang w:eastAsia="ko-KR"/>
        </w:rPr>
        <w:t xml:space="preserve"> </w:t>
      </w:r>
      <w:r w:rsidR="00993C2B" w:rsidRPr="00950323">
        <w:rPr>
          <w:rFonts w:eastAsiaTheme="minorEastAsia" w:hint="eastAsia"/>
          <w:b/>
          <w:bCs/>
          <w:lang w:eastAsia="ko-KR"/>
        </w:rPr>
        <w:t>failure</w:t>
      </w:r>
      <w:r w:rsidR="00476511">
        <w:rPr>
          <w:rFonts w:eastAsiaTheme="minorEastAsia"/>
          <w:b/>
          <w:bCs/>
          <w:lang w:eastAsia="ko-KR"/>
        </w:rPr>
        <w:t xml:space="preserve"> recovery</w:t>
      </w:r>
      <w:r w:rsidR="00993C2B">
        <w:rPr>
          <w:rFonts w:eastAsiaTheme="minorEastAsia"/>
          <w:b/>
          <w:bCs/>
          <w:lang w:eastAsia="ko-KR"/>
        </w:rPr>
        <w:t xml:space="preserve"> </w:t>
      </w:r>
      <w:r w:rsidR="00993C2B" w:rsidRPr="00950323">
        <w:rPr>
          <w:rFonts w:eastAsiaTheme="minorEastAsia" w:hint="eastAsia"/>
          <w:b/>
          <w:bCs/>
          <w:lang w:eastAsia="ko-KR"/>
        </w:rPr>
        <w:t>procedure</w:t>
      </w:r>
      <w:r>
        <w:rPr>
          <w:rFonts w:eastAsiaTheme="minorEastAsia"/>
          <w:b/>
          <w:bCs/>
          <w:lang w:eastAsia="ko-KR"/>
        </w:rPr>
        <w:t xml:space="preserve">, e.g., </w:t>
      </w:r>
      <w:r w:rsidR="001A43D9">
        <w:rPr>
          <w:rFonts w:eastAsiaTheme="minorEastAsia"/>
          <w:b/>
          <w:bCs/>
          <w:lang w:eastAsia="ko-KR"/>
        </w:rPr>
        <w:t>switch</w:t>
      </w:r>
      <w:r w:rsidR="00143A51">
        <w:rPr>
          <w:rFonts w:eastAsiaTheme="minorEastAsia"/>
          <w:b/>
          <w:bCs/>
          <w:lang w:eastAsia="ko-KR"/>
        </w:rPr>
        <w:t>/update</w:t>
      </w:r>
      <w:r w:rsidR="001A43D9">
        <w:rPr>
          <w:rFonts w:eastAsiaTheme="minorEastAsia"/>
          <w:b/>
          <w:bCs/>
          <w:lang w:eastAsia="ko-KR"/>
        </w:rPr>
        <w:t xml:space="preserve"> of RS set for beam failure detection</w:t>
      </w:r>
      <w:r w:rsidR="00476511">
        <w:rPr>
          <w:rFonts w:eastAsiaTheme="minorEastAsia"/>
          <w:b/>
          <w:bCs/>
          <w:lang w:eastAsia="ko-KR"/>
        </w:rPr>
        <w:t xml:space="preserve"> and that </w:t>
      </w:r>
      <w:r w:rsidR="001A43D9">
        <w:rPr>
          <w:rFonts w:eastAsiaTheme="minorEastAsia"/>
          <w:b/>
          <w:bCs/>
          <w:lang w:eastAsia="ko-KR"/>
        </w:rPr>
        <w:t>for candidate beam identification</w:t>
      </w:r>
      <w:r w:rsidR="00476511">
        <w:rPr>
          <w:rFonts w:eastAsiaTheme="minorEastAsia"/>
          <w:b/>
          <w:bCs/>
          <w:lang w:eastAsia="ko-KR"/>
        </w:rPr>
        <w:t xml:space="preserve"> according to the network adaptation</w:t>
      </w:r>
      <w:r>
        <w:rPr>
          <w:rFonts w:eastAsiaTheme="minorEastAsia"/>
          <w:b/>
          <w:bCs/>
          <w:lang w:eastAsia="ko-KR"/>
        </w:rPr>
        <w:t>.</w:t>
      </w:r>
    </w:p>
    <w:p w14:paraId="60A97BF4" w14:textId="77777777" w:rsidR="00440600" w:rsidRPr="009F2B97" w:rsidRDefault="00440600" w:rsidP="005D6C89">
      <w:pPr>
        <w:rPr>
          <w:lang w:eastAsia="ko-KR"/>
        </w:rPr>
      </w:pPr>
    </w:p>
    <w:p w14:paraId="1E6E943C" w14:textId="30E56075" w:rsidR="002B42BE" w:rsidRDefault="00B0622E" w:rsidP="002B42B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Interaction with cell DTX/DRX</w:t>
      </w:r>
      <w:r w:rsidR="00477B91">
        <w:rPr>
          <w:szCs w:val="20"/>
          <w:lang w:val="en-US"/>
        </w:rPr>
        <w:t xml:space="preserve"> </w:t>
      </w:r>
    </w:p>
    <w:p w14:paraId="28207473" w14:textId="77777777" w:rsidR="00317783" w:rsidRPr="00317783" w:rsidRDefault="00317783" w:rsidP="00317783">
      <w:pPr>
        <w:pStyle w:val="ListParagraph"/>
        <w:keepNext/>
        <w:keepLines/>
        <w:numPr>
          <w:ilvl w:val="0"/>
          <w:numId w:val="1"/>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8"/>
          <w:szCs w:val="32"/>
          <w:lang w:val="en-GB" w:eastAsia="ko-KR"/>
        </w:rPr>
      </w:pPr>
    </w:p>
    <w:p w14:paraId="4F0682E6" w14:textId="77777777" w:rsidR="00317783" w:rsidRPr="00317783" w:rsidRDefault="00317783" w:rsidP="00317783">
      <w:pPr>
        <w:pStyle w:val="ListParagraph"/>
        <w:keepNext/>
        <w:keepLines/>
        <w:numPr>
          <w:ilvl w:val="1"/>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934B5B1" w14:textId="77777777" w:rsidR="00317783" w:rsidRPr="00317783" w:rsidRDefault="00317783" w:rsidP="00317783">
      <w:pPr>
        <w:pStyle w:val="ListParagraph"/>
        <w:keepNext/>
        <w:keepLines/>
        <w:numPr>
          <w:ilvl w:val="1"/>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227278A8" w14:textId="070B924D" w:rsidR="00A950F1" w:rsidRPr="00596C95" w:rsidRDefault="00A950F1" w:rsidP="00596C95">
      <w:pPr>
        <w:spacing w:before="240" w:line="288" w:lineRule="auto"/>
        <w:ind w:firstLine="432"/>
        <w:jc w:val="both"/>
      </w:pPr>
      <w:r w:rsidRPr="00596C95">
        <w:t xml:space="preserve">In the parallel agenda item 9.7.2, </w:t>
      </w:r>
      <w:r w:rsidR="00CD1396" w:rsidRPr="00596C95">
        <w:t>cell DTX/DRX</w:t>
      </w:r>
      <w:r w:rsidRPr="00596C95">
        <w:t xml:space="preserve"> for </w:t>
      </w:r>
      <w:r w:rsidR="001322E3">
        <w:t xml:space="preserve">network energy saving </w:t>
      </w:r>
      <w:r w:rsidRPr="00596C95">
        <w:t xml:space="preserve">is under discussion. The </w:t>
      </w:r>
      <w:r w:rsidR="001322E3">
        <w:t xml:space="preserve">main </w:t>
      </w:r>
      <w:r w:rsidRPr="00596C95">
        <w:t>goal of spatial and power</w:t>
      </w:r>
      <w:r w:rsidR="001322E3">
        <w:t xml:space="preserve"> domain</w:t>
      </w:r>
      <w:r w:rsidRPr="00596C95">
        <w:t xml:space="preserve"> enhancement</w:t>
      </w:r>
      <w:r w:rsidR="001322E3">
        <w:t>s</w:t>
      </w:r>
      <w:r w:rsidRPr="00596C95">
        <w:t xml:space="preserve"> is to convey spatial and/or power</w:t>
      </w:r>
      <w:r w:rsidR="001322E3">
        <w:t xml:space="preserve"> domain network operation</w:t>
      </w:r>
      <w:r w:rsidRPr="00596C95">
        <w:t xml:space="preserve"> parameters to UE for CSI acquisition or beam management. These parameters may be associated with their applicable time domain resource or </w:t>
      </w:r>
      <w:r w:rsidR="009E11ED">
        <w:t>serving cell</w:t>
      </w:r>
      <w:r w:rsidRPr="00596C95">
        <w:t xml:space="preserve">(s). Considering that cell DTX/DRX indication may also be associated with time domain resource or </w:t>
      </w:r>
      <w:r w:rsidR="009E11ED">
        <w:t>serving cell</w:t>
      </w:r>
      <w:r w:rsidRPr="00596C95">
        <w:t>(s), the interaction of them should be considered.</w:t>
      </w:r>
    </w:p>
    <w:p w14:paraId="1C8B8AB8" w14:textId="0F1EEC2A" w:rsidR="00A950F1" w:rsidRPr="00596C95" w:rsidRDefault="009E11ED" w:rsidP="00596C95">
      <w:pPr>
        <w:spacing w:before="240" w:line="288" w:lineRule="auto"/>
        <w:ind w:firstLine="432"/>
        <w:jc w:val="both"/>
      </w:pPr>
      <w:r>
        <w:t>T</w:t>
      </w:r>
      <w:r w:rsidR="00A950F1" w:rsidRPr="00596C95">
        <w:t xml:space="preserve">here </w:t>
      </w:r>
      <w:r>
        <w:t>could be</w:t>
      </w:r>
      <w:r w:rsidR="00A950F1" w:rsidRPr="00596C95">
        <w:t xml:space="preserve"> two different ways for the interaction: 1) joint indication</w:t>
      </w:r>
      <w:r>
        <w:t xml:space="preserve"> or</w:t>
      </w:r>
      <w:r w:rsidR="00A950F1" w:rsidRPr="00596C95">
        <w:t xml:space="preserve"> 2) separate indication. For joint indication, cell DTX/DRX and spatial/power </w:t>
      </w:r>
      <w:r w:rsidR="00114E14">
        <w:t xml:space="preserve">domain network operation </w:t>
      </w:r>
      <w:r w:rsidR="00A950F1" w:rsidRPr="00596C95">
        <w:t>parameters are</w:t>
      </w:r>
      <w:r>
        <w:t xml:space="preserve"> jointly</w:t>
      </w:r>
      <w:r w:rsidR="00A950F1" w:rsidRPr="00596C95">
        <w:t xml:space="preserve"> indicated </w:t>
      </w:r>
      <w:r>
        <w:t>via</w:t>
      </w:r>
      <w:r w:rsidR="00A950F1" w:rsidRPr="00596C95">
        <w:t xml:space="preserve"> </w:t>
      </w:r>
      <w:r w:rsidR="00114E14">
        <w:t>single</w:t>
      </w:r>
      <w:r w:rsidR="00A950F1" w:rsidRPr="00596C95">
        <w:t xml:space="preserve"> signaling </w:t>
      </w:r>
      <w:r>
        <w:t>involving</w:t>
      </w:r>
      <w:r w:rsidR="00A950F1" w:rsidRPr="00596C95">
        <w:t xml:space="preserve"> potential combinations between parameters. This way can save signaling overhead but with less flexibility. For separate indication, cell DTX/DRX and spatial/power</w:t>
      </w:r>
      <w:r w:rsidR="00114E14">
        <w:t xml:space="preserve"> domain network operation</w:t>
      </w:r>
      <w:r w:rsidR="00A950F1" w:rsidRPr="00596C95">
        <w:t xml:space="preserve"> parameters are indicated independently. </w:t>
      </w:r>
      <w:r w:rsidR="002E3E8A" w:rsidRPr="00596C95">
        <w:t>This way is more flexible but requires more signaling. In the case of separate indication, it is necessary to consider the handling between spatial/power</w:t>
      </w:r>
      <w:r w:rsidR="00114E14">
        <w:t xml:space="preserve"> domain network operation</w:t>
      </w:r>
      <w:r w:rsidR="002E3E8A" w:rsidRPr="00596C95">
        <w:t xml:space="preserve"> parameter indication and cell DTX/DRX</w:t>
      </w:r>
      <w:r w:rsidR="00114E14">
        <w:t xml:space="preserve"> parameter</w:t>
      </w:r>
      <w:r w:rsidR="002E3E8A" w:rsidRPr="00596C95">
        <w:t xml:space="preserve"> indication.</w:t>
      </w:r>
      <w:r w:rsidR="00596C95">
        <w:t xml:space="preserve"> </w:t>
      </w:r>
      <w:r w:rsidR="00A950F1" w:rsidRPr="00596C95">
        <w:t xml:space="preserve">For example, if </w:t>
      </w:r>
      <w:r w:rsidR="00114E14">
        <w:t xml:space="preserve">a </w:t>
      </w:r>
      <w:r w:rsidR="00A950F1" w:rsidRPr="00596C95">
        <w:t>UE receives</w:t>
      </w:r>
      <w:r w:rsidR="00114E14">
        <w:t xml:space="preserve"> an indication on the</w:t>
      </w:r>
      <w:r w:rsidR="00A950F1" w:rsidRPr="00596C95">
        <w:t xml:space="preserve"> spatial/power </w:t>
      </w:r>
      <w:r w:rsidR="00114E14">
        <w:t xml:space="preserve">domain network operation </w:t>
      </w:r>
      <w:r w:rsidR="00A950F1" w:rsidRPr="00596C95">
        <w:t>parameters with corresponding applicable time domain resource, the time domain resource can be regarded as cell DTX active time.</w:t>
      </w:r>
    </w:p>
    <w:p w14:paraId="30556579" w14:textId="4CAF6E6B" w:rsidR="00A950F1" w:rsidRDefault="00A950F1" w:rsidP="00A950F1">
      <w:pPr>
        <w:jc w:val="both"/>
        <w:rPr>
          <w:b/>
          <w:lang w:eastAsia="zh-CN"/>
        </w:rPr>
      </w:pPr>
      <w:r w:rsidRPr="00526659">
        <w:rPr>
          <w:b/>
          <w:lang w:eastAsia="zh-CN"/>
        </w:rPr>
        <w:t>Proposal</w:t>
      </w:r>
      <w:r w:rsidR="006D2778">
        <w:rPr>
          <w:b/>
          <w:lang w:eastAsia="zh-CN"/>
        </w:rPr>
        <w:t xml:space="preserve"> 24</w:t>
      </w:r>
      <w:r>
        <w:rPr>
          <w:b/>
          <w:lang w:eastAsia="zh-CN"/>
        </w:rPr>
        <w:t>:</w:t>
      </w:r>
      <w:r w:rsidRPr="00526659">
        <w:rPr>
          <w:b/>
          <w:lang w:eastAsia="zh-CN"/>
        </w:rPr>
        <w:t xml:space="preserve"> </w:t>
      </w:r>
      <w:r>
        <w:rPr>
          <w:b/>
          <w:lang w:eastAsia="zh-CN"/>
        </w:rPr>
        <w:t>Support joint operation</w:t>
      </w:r>
      <w:r w:rsidRPr="00526659">
        <w:rPr>
          <w:b/>
          <w:lang w:eastAsia="zh-CN"/>
        </w:rPr>
        <w:t xml:space="preserve"> of </w:t>
      </w:r>
      <w:r>
        <w:rPr>
          <w:b/>
          <w:lang w:eastAsia="zh-CN"/>
        </w:rPr>
        <w:t>c</w:t>
      </w:r>
      <w:r w:rsidRPr="00526659">
        <w:rPr>
          <w:b/>
          <w:lang w:eastAsia="zh-CN"/>
        </w:rPr>
        <w:t xml:space="preserve">ell DTX/DRX and spatial/power domain </w:t>
      </w:r>
      <w:r w:rsidR="009E11ED">
        <w:rPr>
          <w:b/>
          <w:lang w:eastAsia="zh-CN"/>
        </w:rPr>
        <w:t xml:space="preserve">adaptation </w:t>
      </w:r>
      <w:r>
        <w:rPr>
          <w:b/>
          <w:lang w:eastAsia="zh-CN"/>
        </w:rPr>
        <w:t>techniques</w:t>
      </w:r>
      <w:r w:rsidRPr="00526659">
        <w:rPr>
          <w:b/>
          <w:lang w:eastAsia="zh-CN"/>
        </w:rPr>
        <w:t>.</w:t>
      </w:r>
    </w:p>
    <w:p w14:paraId="227F6B28" w14:textId="77777777" w:rsidR="009E11ED" w:rsidRDefault="009E11ED" w:rsidP="00A950F1">
      <w:pPr>
        <w:jc w:val="both"/>
        <w:rPr>
          <w:b/>
          <w:lang w:eastAsia="zh-CN"/>
        </w:rPr>
      </w:pPr>
    </w:p>
    <w:p w14:paraId="301EE7DF" w14:textId="38B8FF0E" w:rsidR="00AA115C" w:rsidRPr="0024717C" w:rsidRDefault="00DA1B1A" w:rsidP="00AA115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F37C6B">
        <w:rPr>
          <w:szCs w:val="20"/>
          <w:lang w:val="en-US"/>
        </w:rPr>
        <w:t>Conclusion</w:t>
      </w:r>
    </w:p>
    <w:p w14:paraId="4F598A72" w14:textId="66E63186" w:rsidR="00ED61F6" w:rsidRPr="00F32D98" w:rsidRDefault="0024717C" w:rsidP="00F32D98">
      <w:pPr>
        <w:spacing w:before="240" w:line="288" w:lineRule="auto"/>
        <w:ind w:firstLine="432"/>
        <w:jc w:val="both"/>
        <w:rPr>
          <w:rFonts w:eastAsiaTheme="minorEastAsia"/>
          <w:lang w:eastAsia="ko-KR"/>
        </w:rPr>
      </w:pPr>
      <w:r>
        <w:rPr>
          <w:rFonts w:eastAsiaTheme="minorEastAsia"/>
          <w:lang w:eastAsia="ko-KR"/>
        </w:rPr>
        <w:t>In this contribution, we discussed impacts of spatial and power domain adaptations and, then, discussed necessary enhancements to support the adaptations. The following observations and proposals were made</w:t>
      </w:r>
      <w:r w:rsidR="00F32D98">
        <w:rPr>
          <w:rFonts w:eastAsiaTheme="minorEastAsia"/>
          <w:lang w:eastAsia="ko-KR"/>
        </w:rPr>
        <w:t xml:space="preserve">. </w:t>
      </w:r>
    </w:p>
    <w:p w14:paraId="4C51C492" w14:textId="77777777" w:rsidR="006D2778" w:rsidRPr="00DF6B3A" w:rsidRDefault="006D2778" w:rsidP="006D2778">
      <w:pPr>
        <w:spacing w:before="240" w:line="288" w:lineRule="auto"/>
        <w:ind w:firstLine="432"/>
        <w:jc w:val="both"/>
        <w:rPr>
          <w:rFonts w:eastAsiaTheme="minorEastAsia"/>
          <w:bCs/>
          <w:lang w:eastAsia="ko-KR"/>
        </w:rPr>
      </w:pPr>
      <w:r w:rsidRPr="00DF6B3A">
        <w:rPr>
          <w:rFonts w:eastAsiaTheme="minorEastAsia"/>
          <w:bCs/>
          <w:lang w:eastAsia="ko-KR"/>
        </w:rPr>
        <w:lastRenderedPageBreak/>
        <w:t>Observation 1: If Type 2 SD adaptation is implemented via enabling/disabling a subset of antenna elements and their PAs contributing to a given CSI-RS port, it may not be feasible for the network to maintain the same transmission power of CSI-RS before and after adaptation even with frequency domain power boosting.</w:t>
      </w:r>
    </w:p>
    <w:p w14:paraId="3DA6D6E1" w14:textId="1B4FB3E1" w:rsidR="0022587E" w:rsidRPr="00DF6B3A" w:rsidRDefault="006D2778" w:rsidP="006D2778">
      <w:pPr>
        <w:spacing w:before="240" w:line="288" w:lineRule="auto"/>
        <w:ind w:firstLine="432"/>
        <w:jc w:val="both"/>
        <w:rPr>
          <w:rFonts w:eastAsiaTheme="minorEastAsia"/>
          <w:bCs/>
          <w:lang w:eastAsia="ko-KR"/>
        </w:rPr>
      </w:pPr>
      <w:r w:rsidRPr="00DF6B3A">
        <w:rPr>
          <w:rFonts w:eastAsiaTheme="minorEastAsia"/>
          <w:bCs/>
          <w:lang w:eastAsia="ko-KR"/>
        </w:rPr>
        <w:t>Observation 2: Keeping the CSI-RS power level while adapting PDSCH power level only would create more fluctuations on the received signal power between symbols within a slot, which will not only burden the UE AGC but also the PA at the network side. This will make the PD NES gain non-substantial as the PA DC bias voltage cannot be reduced as much as the average output power level reduction.</w:t>
      </w:r>
    </w:p>
    <w:p w14:paraId="38E6E79B" w14:textId="77777777" w:rsidR="006D2778" w:rsidRPr="00C55AAF" w:rsidRDefault="006D2778" w:rsidP="006D2778">
      <w:pPr>
        <w:spacing w:before="240" w:line="288" w:lineRule="auto"/>
        <w:ind w:firstLine="432"/>
        <w:jc w:val="both"/>
        <w:rPr>
          <w:rFonts w:eastAsiaTheme="minorEastAsia"/>
          <w:b/>
          <w:bCs/>
          <w:lang w:eastAsia="ko-KR"/>
        </w:rPr>
      </w:pPr>
      <w:r w:rsidRPr="00C63509">
        <w:rPr>
          <w:rFonts w:eastAsiaTheme="minorEastAsia"/>
          <w:b/>
          <w:bCs/>
          <w:lang w:eastAsia="ko-KR"/>
        </w:rPr>
        <w:t>Proposal</w:t>
      </w:r>
      <w:r>
        <w:rPr>
          <w:rFonts w:eastAsiaTheme="minorEastAsia"/>
          <w:b/>
          <w:bCs/>
          <w:lang w:eastAsia="ko-KR"/>
        </w:rPr>
        <w:t xml:space="preserve"> 1</w:t>
      </w:r>
      <w:r w:rsidRPr="00C63509">
        <w:rPr>
          <w:rFonts w:eastAsiaTheme="minorEastAsia"/>
          <w:b/>
          <w:bCs/>
          <w:lang w:eastAsia="ko-KR"/>
        </w:rPr>
        <w:t xml:space="preserve">: </w:t>
      </w:r>
      <w:r>
        <w:rPr>
          <w:rFonts w:eastAsiaTheme="minorEastAsia"/>
          <w:b/>
          <w:bCs/>
          <w:lang w:eastAsia="ko-KR"/>
        </w:rPr>
        <w:t xml:space="preserve">RAN1 should specify necessary enhancements to support the cases when CSI-RS transmission power changes. </w:t>
      </w:r>
    </w:p>
    <w:p w14:paraId="4DA0AD25" w14:textId="77777777" w:rsidR="006D2778" w:rsidRPr="00DF6B3A" w:rsidRDefault="006D2778" w:rsidP="006D2778">
      <w:pPr>
        <w:spacing w:before="240" w:line="288" w:lineRule="auto"/>
        <w:ind w:firstLine="432"/>
        <w:jc w:val="both"/>
        <w:rPr>
          <w:rFonts w:eastAsiaTheme="minorEastAsia"/>
          <w:bCs/>
          <w:lang w:eastAsia="ko-KR"/>
        </w:rPr>
      </w:pPr>
      <w:r w:rsidRPr="00DF6B3A">
        <w:rPr>
          <w:rFonts w:eastAsiaTheme="minorEastAsia"/>
          <w:bCs/>
          <w:lang w:eastAsia="ko-KR"/>
        </w:rPr>
        <w:t xml:space="preserve">Observation 3: The multiple CSI-RS resources and CSI report sub-configurations provisioned to UE per A1-1/A1-2 and A2-1/A2-2 can be beneficial for the network to not only assess the impact of different SD/PD adaptation hypotheses prior to executing the actual adaptation but also to indicate an update on a default CSI-RS resource and CSI report configuration after executing the adaptation. </w:t>
      </w:r>
    </w:p>
    <w:p w14:paraId="52433AB7" w14:textId="77777777" w:rsidR="006D2778" w:rsidRPr="00DF6B3A" w:rsidRDefault="006D2778" w:rsidP="006D2778">
      <w:pPr>
        <w:spacing w:before="240" w:line="288" w:lineRule="auto"/>
        <w:ind w:firstLine="432"/>
        <w:jc w:val="both"/>
        <w:rPr>
          <w:rFonts w:eastAsiaTheme="minorEastAsia"/>
          <w:bCs/>
          <w:lang w:eastAsia="ko-KR"/>
        </w:rPr>
      </w:pPr>
      <w:r w:rsidRPr="00DF6B3A">
        <w:rPr>
          <w:rFonts w:eastAsiaTheme="minorEastAsia"/>
          <w:bCs/>
          <w:lang w:eastAsia="ko-KR"/>
        </w:rPr>
        <w:t>Observation 4: The main use case of A1-1-revised shall be supporting Type-1 SD adaptation with varying number of antenna ports, while Type-2-SD adaptation can be better handled by A1-2-revised.</w:t>
      </w:r>
    </w:p>
    <w:p w14:paraId="722EEE28" w14:textId="77777777" w:rsidR="006D2778" w:rsidRPr="00C93D67" w:rsidRDefault="006D2778" w:rsidP="006D2778">
      <w:pPr>
        <w:spacing w:before="240" w:line="288" w:lineRule="auto"/>
        <w:ind w:firstLine="432"/>
        <w:jc w:val="both"/>
        <w:rPr>
          <w:rFonts w:eastAsiaTheme="minorEastAsia"/>
          <w:b/>
          <w:bCs/>
          <w:lang w:eastAsia="ko-KR"/>
        </w:rPr>
      </w:pPr>
      <w:r>
        <w:rPr>
          <w:rFonts w:eastAsiaTheme="minorEastAsia"/>
          <w:b/>
          <w:bCs/>
          <w:lang w:eastAsia="ko-KR"/>
        </w:rPr>
        <w:t>Proposal 2</w:t>
      </w:r>
      <w:r w:rsidRPr="00C63509">
        <w:rPr>
          <w:rFonts w:eastAsiaTheme="minorEastAsia"/>
          <w:b/>
          <w:bCs/>
          <w:lang w:eastAsia="ko-KR"/>
        </w:rPr>
        <w:t xml:space="preserve">: </w:t>
      </w:r>
      <w:r>
        <w:rPr>
          <w:rFonts w:eastAsiaTheme="minorEastAsia"/>
          <w:b/>
          <w:bCs/>
          <w:lang w:eastAsia="ko-KR"/>
        </w:rPr>
        <w:t xml:space="preserve">For </w:t>
      </w:r>
      <w:r w:rsidRPr="009131F9">
        <w:rPr>
          <w:rFonts w:eastAsiaTheme="minorEastAsia"/>
          <w:b/>
          <w:bCs/>
          <w:lang w:eastAsia="ko-KR"/>
        </w:rPr>
        <w:t>A1-1-revised</w:t>
      </w:r>
      <w:r>
        <w:rPr>
          <w:rFonts w:eastAsiaTheme="minorEastAsia"/>
          <w:b/>
          <w:bCs/>
          <w:lang w:eastAsia="ko-KR"/>
        </w:rPr>
        <w:t>, multiple resources within a resource set can be configured with different numbers of antenna ports, i.e., the legacy restriction on the same number of ports is relaxed.</w:t>
      </w:r>
    </w:p>
    <w:p w14:paraId="1EF0BD77" w14:textId="77777777" w:rsidR="006D2778" w:rsidRPr="00C93D67" w:rsidRDefault="006D2778" w:rsidP="006D2778">
      <w:pPr>
        <w:spacing w:before="240" w:line="288" w:lineRule="auto"/>
        <w:ind w:firstLine="432"/>
        <w:jc w:val="both"/>
        <w:rPr>
          <w:rFonts w:eastAsiaTheme="minorEastAsia"/>
          <w:b/>
          <w:bCs/>
          <w:lang w:eastAsia="ko-KR"/>
        </w:rPr>
      </w:pPr>
      <w:r>
        <w:rPr>
          <w:rFonts w:eastAsiaTheme="minorEastAsia"/>
          <w:b/>
          <w:bCs/>
          <w:lang w:eastAsia="ko-KR"/>
        </w:rPr>
        <w:t>Proposal 3</w:t>
      </w:r>
      <w:r w:rsidRPr="00C63509">
        <w:rPr>
          <w:rFonts w:eastAsiaTheme="minorEastAsia"/>
          <w:b/>
          <w:bCs/>
          <w:lang w:eastAsia="ko-KR"/>
        </w:rPr>
        <w:t xml:space="preserve">: </w:t>
      </w:r>
      <w:r>
        <w:rPr>
          <w:rFonts w:eastAsiaTheme="minorEastAsia"/>
          <w:b/>
          <w:bCs/>
          <w:lang w:eastAsia="ko-KR"/>
        </w:rPr>
        <w:t xml:space="preserve">RAN1 does not further pursue </w:t>
      </w:r>
      <w:r w:rsidRPr="009131F9">
        <w:rPr>
          <w:rFonts w:eastAsiaTheme="minorEastAsia"/>
          <w:b/>
          <w:bCs/>
          <w:lang w:eastAsia="ko-KR"/>
        </w:rPr>
        <w:t>A1-1-</w:t>
      </w:r>
      <w:r>
        <w:rPr>
          <w:rFonts w:eastAsiaTheme="minorEastAsia"/>
          <w:b/>
          <w:bCs/>
          <w:lang w:eastAsia="ko-KR"/>
        </w:rPr>
        <w:t xml:space="preserve">power. </w:t>
      </w:r>
    </w:p>
    <w:p w14:paraId="06A9622E" w14:textId="77777777" w:rsidR="006D2778" w:rsidRPr="00DF6B3A" w:rsidRDefault="006D2778" w:rsidP="006D2778">
      <w:pPr>
        <w:spacing w:before="240" w:line="288" w:lineRule="auto"/>
        <w:ind w:firstLine="432"/>
        <w:jc w:val="both"/>
        <w:rPr>
          <w:rFonts w:eastAsiaTheme="minorEastAsia"/>
          <w:bCs/>
          <w:lang w:eastAsia="ko-KR"/>
        </w:rPr>
      </w:pPr>
      <w:r w:rsidRPr="00DF6B3A">
        <w:rPr>
          <w:rFonts w:eastAsiaTheme="minorEastAsia"/>
          <w:bCs/>
          <w:lang w:eastAsia="ko-KR"/>
        </w:rPr>
        <w:t xml:space="preserve">Observation 5: In terms of CSI resource configuration, there is no additional spec impact to support Type-1 SD adaptation for multi-panel case with respect to single panel case as they are not differentiated. The impact is only on the CSI report configuration.   </w:t>
      </w:r>
    </w:p>
    <w:p w14:paraId="1BD550C5" w14:textId="77777777" w:rsidR="006D2778" w:rsidRPr="00DF6B3A" w:rsidRDefault="006D2778" w:rsidP="006D2778">
      <w:pPr>
        <w:spacing w:before="240" w:line="288" w:lineRule="auto"/>
        <w:ind w:firstLine="432"/>
        <w:jc w:val="both"/>
        <w:rPr>
          <w:rFonts w:eastAsiaTheme="minorEastAsia"/>
          <w:bCs/>
          <w:lang w:eastAsia="ko-KR"/>
        </w:rPr>
      </w:pPr>
      <w:r w:rsidRPr="00DF6B3A">
        <w:rPr>
          <w:rFonts w:eastAsiaTheme="minorEastAsia"/>
          <w:bCs/>
          <w:lang w:eastAsia="ko-KR"/>
        </w:rPr>
        <w:t>Observation 6: One or more of CSI-RS resource sub-configurations corresponding to different hypotheses of Type 1 SD adaptation from a single set of CSI-RS can be flexibly indicated for both single panel and multi-panel cases using CDM group level antenna port subset indication.</w:t>
      </w:r>
    </w:p>
    <w:p w14:paraId="61885148" w14:textId="77777777" w:rsidR="006D2778" w:rsidRDefault="006D2778" w:rsidP="006D2778">
      <w:pPr>
        <w:spacing w:before="240" w:line="288" w:lineRule="auto"/>
        <w:ind w:firstLine="432"/>
        <w:jc w:val="both"/>
        <w:rPr>
          <w:rFonts w:eastAsiaTheme="minorEastAsia"/>
          <w:b/>
          <w:bCs/>
          <w:lang w:eastAsia="ko-KR"/>
        </w:rPr>
      </w:pPr>
      <w:r w:rsidRPr="00C63509">
        <w:rPr>
          <w:rFonts w:eastAsiaTheme="minorEastAsia"/>
          <w:b/>
          <w:bCs/>
          <w:lang w:eastAsia="ko-KR"/>
        </w:rPr>
        <w:t>Proposal</w:t>
      </w:r>
      <w:r>
        <w:rPr>
          <w:rFonts w:eastAsiaTheme="minorEastAsia"/>
          <w:b/>
          <w:bCs/>
          <w:lang w:eastAsia="ko-KR"/>
        </w:rPr>
        <w:t xml:space="preserve"> 4</w:t>
      </w:r>
      <w:r w:rsidRPr="00C63509">
        <w:rPr>
          <w:rFonts w:eastAsiaTheme="minorEastAsia"/>
          <w:b/>
          <w:bCs/>
          <w:lang w:eastAsia="ko-KR"/>
        </w:rPr>
        <w:t xml:space="preserve">: </w:t>
      </w:r>
      <w:r>
        <w:rPr>
          <w:rFonts w:eastAsiaTheme="minorEastAsia"/>
          <w:b/>
          <w:bCs/>
          <w:lang w:eastAsia="ko-KR"/>
        </w:rPr>
        <w:t xml:space="preserve">For </w:t>
      </w:r>
      <w:r w:rsidRPr="00EB04BF">
        <w:rPr>
          <w:rFonts w:eastAsiaTheme="minorEastAsia"/>
          <w:b/>
          <w:bCs/>
          <w:lang w:eastAsia="ko-KR"/>
        </w:rPr>
        <w:t>A1-2-revised</w:t>
      </w:r>
      <w:r>
        <w:rPr>
          <w:rFonts w:eastAsiaTheme="minorEastAsia"/>
          <w:b/>
          <w:bCs/>
          <w:lang w:eastAsia="ko-KR"/>
        </w:rPr>
        <w:t xml:space="preserve">, a UE can be provided multiple CSI-RS resource sub-configurations from a single CSI-RS resource configuration, which correspond to Type-1 SD adaptations, via </w:t>
      </w:r>
      <w:r w:rsidRPr="00551861">
        <w:rPr>
          <w:rFonts w:eastAsiaTheme="minorEastAsia"/>
          <w:b/>
          <w:bCs/>
          <w:lang w:eastAsia="ko-KR"/>
        </w:rPr>
        <w:t>CDM group level antenna port subset indication</w:t>
      </w:r>
      <w:r>
        <w:rPr>
          <w:rFonts w:eastAsiaTheme="minorEastAsia"/>
          <w:b/>
          <w:bCs/>
          <w:lang w:eastAsia="ko-KR"/>
        </w:rPr>
        <w:t xml:space="preserve">.   </w:t>
      </w:r>
    </w:p>
    <w:p w14:paraId="5BB48F36" w14:textId="071CAB50" w:rsidR="006D2778" w:rsidRDefault="006D2778" w:rsidP="006D2778">
      <w:pPr>
        <w:spacing w:before="240" w:line="288" w:lineRule="auto"/>
        <w:ind w:firstLine="432"/>
        <w:jc w:val="both"/>
        <w:rPr>
          <w:rFonts w:eastAsiaTheme="minorEastAsia"/>
          <w:b/>
          <w:bCs/>
          <w:lang w:eastAsia="ko-KR"/>
        </w:rPr>
      </w:pPr>
      <w:r w:rsidRPr="00A27EDE">
        <w:rPr>
          <w:rFonts w:eastAsiaTheme="minorEastAsia"/>
          <w:b/>
          <w:bCs/>
          <w:lang w:eastAsia="ko-KR"/>
        </w:rPr>
        <w:t>Proposal</w:t>
      </w:r>
      <w:r>
        <w:rPr>
          <w:rFonts w:eastAsiaTheme="minorEastAsia"/>
          <w:b/>
          <w:bCs/>
          <w:lang w:eastAsia="ko-KR"/>
        </w:rPr>
        <w:t xml:space="preserve"> 5</w:t>
      </w:r>
      <w:r w:rsidRPr="00A27EDE">
        <w:rPr>
          <w:rFonts w:eastAsiaTheme="minorEastAsia"/>
          <w:b/>
          <w:bCs/>
          <w:lang w:eastAsia="ko-KR"/>
        </w:rPr>
        <w:t xml:space="preserve">: For A1-2-revised, a UE can be provided multiple CSI-RS resource sub-configurations which correspond to Type-2 SD or PD adaptations by configuring more than one </w:t>
      </w:r>
      <w:proofErr w:type="spellStart"/>
      <w:r w:rsidRPr="00A27EDE">
        <w:rPr>
          <w:rFonts w:eastAsiaTheme="minorEastAsia"/>
          <w:b/>
          <w:bCs/>
          <w:i/>
          <w:lang w:eastAsia="ko-KR"/>
        </w:rPr>
        <w:t>powerControlOffsetSS</w:t>
      </w:r>
      <w:proofErr w:type="spellEnd"/>
      <w:r w:rsidRPr="00A27EDE">
        <w:rPr>
          <w:rFonts w:eastAsiaTheme="minorEastAsia"/>
          <w:b/>
          <w:bCs/>
          <w:lang w:eastAsia="ko-KR"/>
        </w:rPr>
        <w:t xml:space="preserve"> and </w:t>
      </w:r>
      <w:proofErr w:type="spellStart"/>
      <w:r w:rsidRPr="00A27EDE">
        <w:rPr>
          <w:rFonts w:eastAsiaTheme="minorEastAsia"/>
          <w:b/>
          <w:bCs/>
          <w:i/>
          <w:lang w:eastAsia="ko-KR"/>
        </w:rPr>
        <w:t>powerControlOffset</w:t>
      </w:r>
      <w:proofErr w:type="spellEnd"/>
      <w:r w:rsidRPr="00A27EDE">
        <w:rPr>
          <w:rFonts w:eastAsiaTheme="minorEastAsia"/>
          <w:b/>
          <w:bCs/>
          <w:i/>
          <w:lang w:eastAsia="ko-KR"/>
        </w:rPr>
        <w:t xml:space="preserve"> </w:t>
      </w:r>
      <w:r w:rsidRPr="00A27EDE">
        <w:rPr>
          <w:rFonts w:eastAsiaTheme="minorEastAsia"/>
          <w:b/>
          <w:bCs/>
          <w:lang w:eastAsia="ko-KR"/>
        </w:rPr>
        <w:t>values in a given single CSI-RS resource configuration</w:t>
      </w:r>
      <w:r>
        <w:rPr>
          <w:rFonts w:eastAsiaTheme="minorEastAsia"/>
          <w:b/>
          <w:bCs/>
          <w:lang w:eastAsia="ko-KR"/>
        </w:rPr>
        <w:t>.</w:t>
      </w:r>
    </w:p>
    <w:p w14:paraId="741FBA1A" w14:textId="77777777" w:rsidR="006D2778" w:rsidRPr="00DF6B3A" w:rsidRDefault="006D2778" w:rsidP="006D2778">
      <w:pPr>
        <w:spacing w:before="240" w:line="288" w:lineRule="auto"/>
        <w:ind w:firstLine="432"/>
        <w:jc w:val="both"/>
        <w:rPr>
          <w:rFonts w:eastAsiaTheme="minorEastAsia"/>
          <w:bCs/>
          <w:lang w:eastAsia="ko-KR"/>
        </w:rPr>
      </w:pPr>
      <w:r w:rsidRPr="00DF6B3A">
        <w:rPr>
          <w:rFonts w:eastAsiaTheme="minorEastAsia"/>
          <w:bCs/>
          <w:lang w:eastAsia="ko-KR"/>
        </w:rPr>
        <w:t xml:space="preserve">Observation 7: After the network executes SD/PD adaptation, there is a need to indicate UEs a default resource configuration from the set of provided sub-configurations for CSI reporting as a CSI-RS resource configuration can be paired with multiple different CSI report configurations. </w:t>
      </w:r>
    </w:p>
    <w:p w14:paraId="0033636C" w14:textId="77777777" w:rsidR="006D2778" w:rsidRPr="00DF6B3A" w:rsidRDefault="006D2778" w:rsidP="006D2778">
      <w:pPr>
        <w:spacing w:before="240" w:line="288" w:lineRule="auto"/>
        <w:ind w:firstLine="432"/>
        <w:jc w:val="both"/>
        <w:rPr>
          <w:rFonts w:eastAsiaTheme="minorEastAsia"/>
          <w:bCs/>
          <w:lang w:eastAsia="ko-KR"/>
        </w:rPr>
      </w:pPr>
      <w:r w:rsidRPr="00DF6B3A">
        <w:rPr>
          <w:rFonts w:eastAsiaTheme="minorEastAsia"/>
          <w:bCs/>
          <w:lang w:eastAsia="ko-KR"/>
        </w:rPr>
        <w:t>Observation 8: Current specification does not provide an L1/L2 mechanism to indicate an update to an already configured CSI-RS resource</w:t>
      </w:r>
      <w:r w:rsidRPr="00DF6B3A">
        <w:rPr>
          <w:rFonts w:eastAsiaTheme="minorEastAsia"/>
          <w:bCs/>
          <w:lang w:eastAsia="ko-KR"/>
        </w:rPr>
        <w:t xml:space="preserve"> such as resource mapping or power offset values</w:t>
      </w:r>
      <w:r w:rsidRPr="00DF6B3A">
        <w:rPr>
          <w:rFonts w:eastAsiaTheme="minorEastAsia"/>
          <w:bCs/>
          <w:lang w:eastAsia="ko-KR"/>
        </w:rPr>
        <w:t xml:space="preserve">.  </w:t>
      </w:r>
    </w:p>
    <w:p w14:paraId="322C3D9B" w14:textId="77777777" w:rsidR="006D2778" w:rsidRPr="000D78AA" w:rsidRDefault="006D2778" w:rsidP="006D2778">
      <w:pPr>
        <w:spacing w:before="240" w:line="288" w:lineRule="auto"/>
        <w:ind w:firstLine="432"/>
        <w:jc w:val="both"/>
      </w:pPr>
      <w:r w:rsidRPr="00C63509">
        <w:rPr>
          <w:rFonts w:eastAsiaTheme="minorEastAsia"/>
          <w:b/>
          <w:bCs/>
          <w:lang w:eastAsia="ko-KR"/>
        </w:rPr>
        <w:t>Proposal</w:t>
      </w:r>
      <w:r>
        <w:rPr>
          <w:rFonts w:eastAsiaTheme="minorEastAsia"/>
          <w:b/>
          <w:bCs/>
          <w:lang w:eastAsia="ko-KR"/>
        </w:rPr>
        <w:t xml:space="preserve"> 6</w:t>
      </w:r>
      <w:r w:rsidRPr="00C63509">
        <w:rPr>
          <w:rFonts w:eastAsiaTheme="minorEastAsia"/>
          <w:b/>
          <w:bCs/>
          <w:lang w:eastAsia="ko-KR"/>
        </w:rPr>
        <w:t xml:space="preserve">: </w:t>
      </w:r>
      <w:r>
        <w:rPr>
          <w:rFonts w:eastAsiaTheme="minorEastAsia"/>
          <w:b/>
          <w:bCs/>
          <w:lang w:eastAsia="ko-KR"/>
        </w:rPr>
        <w:t>Introduce [UE-group-specific] L1/L2 signaling for updating a given CSI-RS resource, e.g., a default CSI resource configuration, by indicating an index from the set of provided sub-configurations.</w:t>
      </w:r>
    </w:p>
    <w:p w14:paraId="5F0DD8F7" w14:textId="77777777" w:rsidR="006D2778" w:rsidRPr="00A27114" w:rsidRDefault="006D2778" w:rsidP="006D2778">
      <w:pPr>
        <w:spacing w:before="240" w:line="288" w:lineRule="auto"/>
        <w:ind w:firstLine="432"/>
        <w:jc w:val="both"/>
        <w:rPr>
          <w:b/>
        </w:rPr>
      </w:pPr>
      <w:r w:rsidRPr="007F0CFA">
        <w:rPr>
          <w:b/>
        </w:rPr>
        <w:t>Proposal</w:t>
      </w:r>
      <w:r>
        <w:rPr>
          <w:b/>
        </w:rPr>
        <w:t xml:space="preserve"> 7</w:t>
      </w:r>
      <w:r w:rsidRPr="007F0CFA">
        <w:rPr>
          <w:b/>
        </w:rPr>
        <w:t xml:space="preserve">: </w:t>
      </w:r>
      <w:r>
        <w:rPr>
          <w:b/>
        </w:rPr>
        <w:t xml:space="preserve">Extend the current TCI state indication DCI to additionally indicate a CSI-RS resource sub-configuration ID per SD/PD adaptation.  </w:t>
      </w:r>
    </w:p>
    <w:p w14:paraId="650E5797" w14:textId="77777777" w:rsidR="006D2778" w:rsidRPr="00AE10BD" w:rsidRDefault="006D2778" w:rsidP="006D2778">
      <w:pPr>
        <w:spacing w:before="240" w:line="288" w:lineRule="auto"/>
        <w:ind w:firstLine="432"/>
        <w:jc w:val="both"/>
        <w:rPr>
          <w:rFonts w:eastAsiaTheme="minorEastAsia"/>
          <w:b/>
          <w:bCs/>
          <w:lang w:eastAsia="ko-KR"/>
        </w:rPr>
      </w:pPr>
      <w:r>
        <w:rPr>
          <w:rFonts w:eastAsiaTheme="minorEastAsia"/>
          <w:b/>
          <w:bCs/>
          <w:lang w:eastAsia="ko-KR"/>
        </w:rPr>
        <w:t>Proposal 8</w:t>
      </w:r>
      <w:r w:rsidRPr="00C63509">
        <w:rPr>
          <w:rFonts w:eastAsiaTheme="minorEastAsia"/>
          <w:b/>
          <w:bCs/>
          <w:lang w:eastAsia="ko-KR"/>
        </w:rPr>
        <w:t xml:space="preserve">: </w:t>
      </w:r>
      <w:r>
        <w:rPr>
          <w:rFonts w:eastAsiaTheme="minorEastAsia"/>
          <w:b/>
          <w:bCs/>
          <w:lang w:eastAsia="ko-KR"/>
        </w:rPr>
        <w:t xml:space="preserve">RAN1 does not further pursue </w:t>
      </w:r>
      <w:r w:rsidRPr="009131F9">
        <w:rPr>
          <w:rFonts w:eastAsiaTheme="minorEastAsia"/>
          <w:b/>
          <w:bCs/>
          <w:lang w:eastAsia="ko-KR"/>
        </w:rPr>
        <w:t>A</w:t>
      </w:r>
      <w:r>
        <w:rPr>
          <w:rFonts w:eastAsiaTheme="minorEastAsia"/>
          <w:b/>
          <w:bCs/>
          <w:lang w:eastAsia="ko-KR"/>
        </w:rPr>
        <w:t>2</w:t>
      </w:r>
      <w:r w:rsidRPr="009131F9">
        <w:rPr>
          <w:rFonts w:eastAsiaTheme="minorEastAsia"/>
          <w:b/>
          <w:bCs/>
          <w:lang w:eastAsia="ko-KR"/>
        </w:rPr>
        <w:t>-1</w:t>
      </w:r>
      <w:r>
        <w:rPr>
          <w:rFonts w:eastAsiaTheme="minorEastAsia"/>
          <w:b/>
          <w:bCs/>
          <w:lang w:eastAsia="ko-KR"/>
        </w:rPr>
        <w:t xml:space="preserve">. </w:t>
      </w:r>
    </w:p>
    <w:p w14:paraId="13DA915F" w14:textId="77777777" w:rsidR="006D2778" w:rsidRPr="00DF6B3A" w:rsidRDefault="006D2778" w:rsidP="006D2778">
      <w:pPr>
        <w:spacing w:before="240" w:line="288" w:lineRule="auto"/>
        <w:ind w:firstLine="432"/>
        <w:jc w:val="both"/>
        <w:rPr>
          <w:rFonts w:eastAsiaTheme="minorEastAsia"/>
          <w:bCs/>
          <w:lang w:eastAsia="ko-KR"/>
        </w:rPr>
      </w:pPr>
      <w:r w:rsidRPr="00DF6B3A">
        <w:rPr>
          <w:rFonts w:eastAsiaTheme="minorEastAsia"/>
          <w:bCs/>
          <w:lang w:eastAsia="ko-KR"/>
        </w:rPr>
        <w:t>Observation 9: For A2-2, there is a need to provide sub-configurations on CSI codebook and report quantities.</w:t>
      </w:r>
    </w:p>
    <w:p w14:paraId="185D4DB8" w14:textId="77777777" w:rsidR="006D2778" w:rsidRDefault="006D2778" w:rsidP="006D2778">
      <w:pPr>
        <w:spacing w:before="240" w:line="288" w:lineRule="auto"/>
        <w:ind w:firstLine="432"/>
        <w:jc w:val="both"/>
        <w:rPr>
          <w:rFonts w:eastAsiaTheme="minorEastAsia"/>
          <w:b/>
          <w:bCs/>
          <w:lang w:eastAsia="ko-KR"/>
        </w:rPr>
      </w:pPr>
      <w:r w:rsidRPr="00C63509">
        <w:rPr>
          <w:rFonts w:eastAsiaTheme="minorEastAsia"/>
          <w:b/>
          <w:bCs/>
          <w:lang w:eastAsia="ko-KR"/>
        </w:rPr>
        <w:lastRenderedPageBreak/>
        <w:t>Proposal</w:t>
      </w:r>
      <w:r>
        <w:rPr>
          <w:rFonts w:eastAsiaTheme="minorEastAsia"/>
          <w:b/>
          <w:bCs/>
          <w:lang w:eastAsia="ko-KR"/>
        </w:rPr>
        <w:t xml:space="preserve"> 9</w:t>
      </w:r>
      <w:r w:rsidRPr="00C63509">
        <w:rPr>
          <w:rFonts w:eastAsiaTheme="minorEastAsia"/>
          <w:b/>
          <w:bCs/>
          <w:lang w:eastAsia="ko-KR"/>
        </w:rPr>
        <w:t xml:space="preserve">: </w:t>
      </w:r>
      <w:r>
        <w:rPr>
          <w:rFonts w:eastAsiaTheme="minorEastAsia"/>
          <w:b/>
          <w:bCs/>
          <w:lang w:eastAsia="ko-KR"/>
        </w:rPr>
        <w:t xml:space="preserve">For A2-2, a UE can be provided one or more of CSI report sub-configurations for a number of CSI-RS resource sub-configurations including parameters related to codebook configurations and/or CSI report quantities.   </w:t>
      </w:r>
    </w:p>
    <w:p w14:paraId="6C1E9D18" w14:textId="77777777" w:rsidR="006D2778" w:rsidRDefault="006D2778" w:rsidP="006D2778">
      <w:pPr>
        <w:spacing w:before="240" w:line="288" w:lineRule="auto"/>
        <w:ind w:firstLine="432"/>
        <w:jc w:val="both"/>
        <w:rPr>
          <w:rFonts w:eastAsiaTheme="minorEastAsia"/>
          <w:b/>
          <w:bCs/>
          <w:lang w:eastAsia="ko-KR"/>
        </w:rPr>
      </w:pPr>
      <w:r w:rsidRPr="00C63509">
        <w:rPr>
          <w:rFonts w:eastAsiaTheme="minorEastAsia"/>
          <w:b/>
          <w:bCs/>
          <w:lang w:eastAsia="ko-KR"/>
        </w:rPr>
        <w:t>Proposal</w:t>
      </w:r>
      <w:r>
        <w:rPr>
          <w:rFonts w:eastAsiaTheme="minorEastAsia"/>
          <w:b/>
          <w:bCs/>
          <w:lang w:eastAsia="ko-KR"/>
        </w:rPr>
        <w:t xml:space="preserve"> 10</w:t>
      </w:r>
      <w:r w:rsidRPr="00C63509">
        <w:rPr>
          <w:rFonts w:eastAsiaTheme="minorEastAsia"/>
          <w:b/>
          <w:bCs/>
          <w:lang w:eastAsia="ko-KR"/>
        </w:rPr>
        <w:t xml:space="preserve">: </w:t>
      </w:r>
      <w:r>
        <w:rPr>
          <w:rFonts w:eastAsiaTheme="minorEastAsia"/>
          <w:b/>
          <w:bCs/>
          <w:lang w:eastAsia="ko-KR"/>
        </w:rPr>
        <w:t xml:space="preserve">For A2-2, a UE can be provided one or more of a number of active panels, </w:t>
      </w:r>
      <w:r w:rsidRPr="00945503">
        <w:rPr>
          <w:rFonts w:eastAsiaTheme="minorEastAsia"/>
          <w:b/>
          <w:i/>
          <w:lang w:eastAsia="ko-KR"/>
        </w:rPr>
        <w:t>n</w:t>
      </w:r>
      <w:r w:rsidRPr="00945503">
        <w:rPr>
          <w:rFonts w:eastAsiaTheme="minorEastAsia"/>
          <w:b/>
          <w:i/>
          <w:vertAlign w:val="subscript"/>
          <w:lang w:eastAsia="ko-KR"/>
        </w:rPr>
        <w:t>g</w:t>
      </w:r>
      <w:r w:rsidRPr="00945503">
        <w:rPr>
          <w:rFonts w:eastAsiaTheme="minorEastAsia"/>
          <w:b/>
          <w:lang w:eastAsia="ko-KR"/>
        </w:rPr>
        <w:t xml:space="preserve">, for </w:t>
      </w:r>
      <w:proofErr w:type="spellStart"/>
      <w:r w:rsidRPr="00945503">
        <w:rPr>
          <w:b/>
          <w:i/>
        </w:rPr>
        <w:t>typeI-MultiPanel</w:t>
      </w:r>
      <w:proofErr w:type="spellEnd"/>
      <w:r w:rsidRPr="00945503">
        <w:rPr>
          <w:b/>
          <w:i/>
        </w:rPr>
        <w:t xml:space="preserve"> </w:t>
      </w:r>
      <w:r w:rsidRPr="00945503">
        <w:rPr>
          <w:b/>
        </w:rPr>
        <w:t>codebook.</w:t>
      </w:r>
      <w:r>
        <w:t xml:space="preserve"> </w:t>
      </w:r>
      <w:r>
        <w:rPr>
          <w:rFonts w:eastAsiaTheme="minorEastAsia"/>
          <w:lang w:eastAsia="ko-KR"/>
        </w:rPr>
        <w:t xml:space="preserve"> </w:t>
      </w:r>
    </w:p>
    <w:p w14:paraId="038C5C98" w14:textId="77777777" w:rsidR="006D2778" w:rsidRDefault="006D2778" w:rsidP="006D2778">
      <w:pPr>
        <w:spacing w:before="240" w:line="288" w:lineRule="auto"/>
        <w:ind w:firstLine="432"/>
        <w:jc w:val="both"/>
        <w:rPr>
          <w:rFonts w:eastAsiaTheme="minorEastAsia"/>
          <w:b/>
          <w:bCs/>
          <w:lang w:eastAsia="ko-KR"/>
        </w:rPr>
      </w:pPr>
      <w:r w:rsidRPr="00C63509">
        <w:rPr>
          <w:rFonts w:eastAsiaTheme="minorEastAsia"/>
          <w:b/>
          <w:bCs/>
          <w:lang w:eastAsia="ko-KR"/>
        </w:rPr>
        <w:t>Proposal</w:t>
      </w:r>
      <w:r>
        <w:rPr>
          <w:rFonts w:eastAsiaTheme="minorEastAsia"/>
          <w:b/>
          <w:bCs/>
          <w:lang w:eastAsia="ko-KR"/>
        </w:rPr>
        <w:t xml:space="preserve"> 11</w:t>
      </w:r>
      <w:r w:rsidRPr="00C63509">
        <w:rPr>
          <w:rFonts w:eastAsiaTheme="minorEastAsia"/>
          <w:b/>
          <w:bCs/>
          <w:lang w:eastAsia="ko-KR"/>
        </w:rPr>
        <w:t xml:space="preserve">: </w:t>
      </w:r>
      <w:r w:rsidRPr="00AC14E0">
        <w:rPr>
          <w:b/>
          <w:lang w:eastAsia="zh-CN"/>
        </w:rPr>
        <w:t xml:space="preserve">For aperiodic and semi-persistent CSI reporting on PUSCH, DCI format 0_1 is extended to indicate </w:t>
      </w:r>
      <w:r w:rsidRPr="00AC14E0">
        <w:rPr>
          <w:rFonts w:ascii="Times" w:eastAsia="Batang" w:hAnsi="Times"/>
          <w:b/>
          <w:bCs/>
          <w:i/>
          <w:lang w:eastAsia="zh-CN"/>
        </w:rPr>
        <w:t>N</w:t>
      </w:r>
      <w:r w:rsidRPr="00AC14E0">
        <w:rPr>
          <w:rFonts w:ascii="Times" w:eastAsia="Batang" w:hAnsi="Times"/>
          <w:b/>
          <w:bCs/>
          <w:lang w:eastAsia="zh-CN"/>
        </w:rPr>
        <w:t xml:space="preserve"> </w:t>
      </w:r>
      <w:r w:rsidRPr="00AC14E0">
        <w:rPr>
          <w:rFonts w:ascii="Times" w:eastAsia="Batang" w:hAnsi="Times"/>
          <w:b/>
          <w:bCs/>
        </w:rPr>
        <w:t>sub-configuration</w:t>
      </w:r>
      <w:r w:rsidRPr="00AC14E0">
        <w:rPr>
          <w:rFonts w:ascii="Times" w:eastAsia="Batang" w:hAnsi="Times"/>
          <w:b/>
          <w:bCs/>
          <w:lang w:eastAsia="zh-CN"/>
        </w:rPr>
        <w:t xml:space="preserve">(s) for reporting from </w:t>
      </w:r>
      <w:r w:rsidRPr="00AC14E0">
        <w:rPr>
          <w:rFonts w:ascii="Times" w:eastAsia="Batang" w:hAnsi="Times"/>
          <w:b/>
          <w:bCs/>
          <w:i/>
          <w:lang w:eastAsia="zh-CN"/>
        </w:rPr>
        <w:t>L</w:t>
      </w:r>
      <w:r w:rsidRPr="00AC14E0">
        <w:rPr>
          <w:rFonts w:ascii="Times" w:eastAsia="Batang" w:hAnsi="Times"/>
          <w:b/>
          <w:bCs/>
          <w:lang w:eastAsia="zh-CN"/>
        </w:rPr>
        <w:t xml:space="preserve"> sub-configurations. </w:t>
      </w:r>
      <w:r w:rsidRPr="00AC14E0">
        <w:rPr>
          <w:b/>
          <w:lang w:eastAsia="zh-CN"/>
        </w:rPr>
        <w:t>For semi-persistent CSI reporting on PUCCH, ‘</w:t>
      </w:r>
      <w:r w:rsidRPr="00AC14E0">
        <w:rPr>
          <w:b/>
        </w:rPr>
        <w:t>SP CSI reporting on PUCCH Activation/Deactivation</w:t>
      </w:r>
      <w:r w:rsidRPr="00AC14E0">
        <w:rPr>
          <w:b/>
          <w:lang w:eastAsia="zh-CN"/>
        </w:rPr>
        <w:t>’ MAC CE is extended for the same purpose</w:t>
      </w:r>
      <w:r w:rsidRPr="00AC14E0">
        <w:rPr>
          <w:rFonts w:ascii="Times" w:eastAsia="Batang" w:hAnsi="Times"/>
          <w:b/>
          <w:bCs/>
          <w:lang w:eastAsia="zh-CN"/>
        </w:rPr>
        <w:t>.</w:t>
      </w:r>
      <w:r>
        <w:rPr>
          <w:rFonts w:ascii="Times" w:eastAsia="Batang" w:hAnsi="Times"/>
          <w:bCs/>
          <w:lang w:eastAsia="zh-CN"/>
        </w:rPr>
        <w:t xml:space="preserve"> </w:t>
      </w:r>
    </w:p>
    <w:p w14:paraId="490A838B" w14:textId="77777777" w:rsidR="006D2778" w:rsidRPr="00DF6B3A" w:rsidRDefault="006D2778" w:rsidP="006D2778">
      <w:pPr>
        <w:spacing w:before="240" w:line="288" w:lineRule="auto"/>
        <w:ind w:firstLine="432"/>
        <w:jc w:val="both"/>
        <w:rPr>
          <w:rFonts w:eastAsiaTheme="minorEastAsia"/>
          <w:bCs/>
          <w:lang w:eastAsia="ko-KR"/>
        </w:rPr>
      </w:pPr>
      <w:r w:rsidRPr="00DF6B3A">
        <w:rPr>
          <w:rFonts w:eastAsiaTheme="minorEastAsia"/>
          <w:bCs/>
          <w:lang w:eastAsia="ko-KR"/>
        </w:rPr>
        <w:t xml:space="preserve">Observation 10: Given that the limited PUCCH resource issue has been always existing, it is preferable to handle the issue by extending the existing UCI dropping rule rather than split reporting. Even with split reporting, UCI dropping rule has to be defined anyway. </w:t>
      </w:r>
    </w:p>
    <w:p w14:paraId="4D501ADD" w14:textId="77777777" w:rsidR="006D2778" w:rsidRPr="00666C37" w:rsidRDefault="006D2778" w:rsidP="006D2778">
      <w:pPr>
        <w:spacing w:before="240" w:line="288" w:lineRule="auto"/>
        <w:ind w:firstLine="432"/>
        <w:jc w:val="both"/>
        <w:rPr>
          <w:rFonts w:eastAsiaTheme="minorEastAsia"/>
          <w:b/>
          <w:bCs/>
          <w:lang w:eastAsia="ko-KR"/>
        </w:rPr>
      </w:pPr>
      <w:r>
        <w:rPr>
          <w:rFonts w:eastAsiaTheme="minorEastAsia"/>
          <w:b/>
          <w:bCs/>
          <w:lang w:eastAsia="ko-KR"/>
        </w:rPr>
        <w:t>Proposal 12</w:t>
      </w:r>
      <w:r w:rsidRPr="00C63509">
        <w:rPr>
          <w:rFonts w:eastAsiaTheme="minorEastAsia"/>
          <w:b/>
          <w:bCs/>
          <w:lang w:eastAsia="ko-KR"/>
        </w:rPr>
        <w:t xml:space="preserve">: </w:t>
      </w:r>
      <w:r>
        <w:rPr>
          <w:rFonts w:eastAsiaTheme="minorEastAsia"/>
          <w:b/>
          <w:bCs/>
          <w:lang w:eastAsia="ko-KR"/>
        </w:rPr>
        <w:t xml:space="preserve">Extend the UCI dropping rule for the case of multi-CSI reporting in one reporting instance. </w:t>
      </w:r>
    </w:p>
    <w:p w14:paraId="0CEA056F" w14:textId="77777777" w:rsidR="006D2778" w:rsidRDefault="006D2778" w:rsidP="006D2778">
      <w:pPr>
        <w:spacing w:before="240" w:line="288" w:lineRule="auto"/>
        <w:ind w:firstLine="432"/>
        <w:jc w:val="both"/>
        <w:rPr>
          <w:rFonts w:eastAsiaTheme="minorEastAsia"/>
          <w:b/>
          <w:bCs/>
          <w:lang w:eastAsia="ko-KR"/>
        </w:rPr>
      </w:pPr>
      <w:r w:rsidRPr="00C63509">
        <w:rPr>
          <w:rFonts w:eastAsiaTheme="minorEastAsia"/>
          <w:b/>
          <w:bCs/>
          <w:lang w:eastAsia="ko-KR"/>
        </w:rPr>
        <w:t>Proposal</w:t>
      </w:r>
      <w:r>
        <w:rPr>
          <w:rFonts w:eastAsiaTheme="minorEastAsia"/>
          <w:b/>
          <w:bCs/>
          <w:lang w:eastAsia="ko-KR"/>
        </w:rPr>
        <w:t xml:space="preserve"> 13</w:t>
      </w:r>
      <w:r w:rsidRPr="00C63509">
        <w:rPr>
          <w:rFonts w:eastAsiaTheme="minorEastAsia"/>
          <w:b/>
          <w:bCs/>
          <w:lang w:eastAsia="ko-KR"/>
        </w:rPr>
        <w:t xml:space="preserve">: </w:t>
      </w:r>
      <w:r w:rsidRPr="002606A0">
        <w:rPr>
          <w:rFonts w:eastAsiaTheme="minorEastAsia"/>
          <w:b/>
          <w:bCs/>
          <w:lang w:eastAsia="ko-KR"/>
        </w:rPr>
        <w:t xml:space="preserve">For </w:t>
      </w:r>
      <w:r>
        <w:rPr>
          <w:rFonts w:eastAsiaTheme="minorEastAsia"/>
          <w:b/>
          <w:bCs/>
          <w:lang w:eastAsia="ko-KR"/>
        </w:rPr>
        <w:t xml:space="preserve">a </w:t>
      </w:r>
      <w:r w:rsidRPr="002606A0">
        <w:rPr>
          <w:rFonts w:eastAsiaTheme="minorEastAsia"/>
          <w:b/>
          <w:bCs/>
          <w:lang w:eastAsia="ko-KR"/>
        </w:rPr>
        <w:t>semi-persistent CSI report</w:t>
      </w:r>
      <w:r>
        <w:rPr>
          <w:rFonts w:eastAsiaTheme="minorEastAsia"/>
          <w:b/>
          <w:bCs/>
          <w:lang w:eastAsia="ko-KR"/>
        </w:rPr>
        <w:t>ing</w:t>
      </w:r>
      <w:r w:rsidRPr="002606A0">
        <w:rPr>
          <w:rFonts w:eastAsiaTheme="minorEastAsia"/>
          <w:b/>
          <w:bCs/>
          <w:lang w:eastAsia="ko-KR"/>
        </w:rPr>
        <w:t xml:space="preserve"> triggered by MAC-CE, support </w:t>
      </w:r>
      <w:r>
        <w:rPr>
          <w:rFonts w:eastAsiaTheme="minorEastAsia"/>
          <w:b/>
          <w:bCs/>
          <w:lang w:eastAsia="ko-KR"/>
        </w:rPr>
        <w:t>an indication</w:t>
      </w:r>
      <w:r w:rsidRPr="002606A0">
        <w:rPr>
          <w:rFonts w:eastAsiaTheme="minorEastAsia"/>
          <w:b/>
          <w:bCs/>
          <w:lang w:eastAsia="ko-KR"/>
        </w:rPr>
        <w:t xml:space="preserve"> </w:t>
      </w:r>
      <w:r w:rsidRPr="002606A0">
        <w:rPr>
          <w:rFonts w:eastAsiaTheme="minorEastAsia"/>
          <w:b/>
          <w:bCs/>
          <w:lang w:eastAsia="ko-KR"/>
        </w:rPr>
        <w:t>of PUCCH resource</w:t>
      </w:r>
      <w:r>
        <w:rPr>
          <w:rFonts w:eastAsiaTheme="minorEastAsia"/>
          <w:b/>
          <w:bCs/>
          <w:lang w:eastAsia="ko-KR"/>
        </w:rPr>
        <w:t xml:space="preserve"> from a set of configured resources in the CSI report triggering MAC-CE for reporting N CSI(s) in one reporting instance</w:t>
      </w:r>
      <w:r w:rsidRPr="002606A0">
        <w:rPr>
          <w:rFonts w:eastAsiaTheme="minorEastAsia"/>
          <w:b/>
          <w:bCs/>
          <w:lang w:eastAsia="ko-KR"/>
        </w:rPr>
        <w:t>.</w:t>
      </w:r>
    </w:p>
    <w:p w14:paraId="76C5F6C7" w14:textId="77777777" w:rsidR="006D2778" w:rsidRDefault="006D2778" w:rsidP="006D2778">
      <w:pPr>
        <w:spacing w:before="240" w:line="288" w:lineRule="auto"/>
        <w:ind w:firstLine="432"/>
        <w:jc w:val="both"/>
        <w:rPr>
          <w:rFonts w:eastAsiaTheme="minorEastAsia"/>
          <w:b/>
          <w:bCs/>
          <w:lang w:eastAsia="ko-KR"/>
        </w:rPr>
      </w:pPr>
      <w:r w:rsidRPr="00C63509">
        <w:rPr>
          <w:rFonts w:eastAsiaTheme="minorEastAsia"/>
          <w:b/>
          <w:bCs/>
          <w:lang w:eastAsia="ko-KR"/>
        </w:rPr>
        <w:t>Proposal</w:t>
      </w:r>
      <w:r>
        <w:rPr>
          <w:rFonts w:eastAsiaTheme="minorEastAsia"/>
          <w:b/>
          <w:bCs/>
          <w:lang w:eastAsia="ko-KR"/>
        </w:rPr>
        <w:t xml:space="preserve"> 14</w:t>
      </w:r>
      <w:r w:rsidRPr="00C63509">
        <w:rPr>
          <w:rFonts w:eastAsiaTheme="minorEastAsia"/>
          <w:b/>
          <w:bCs/>
          <w:lang w:eastAsia="ko-KR"/>
        </w:rPr>
        <w:t xml:space="preserve">: </w:t>
      </w:r>
      <w:r>
        <w:rPr>
          <w:rFonts w:eastAsiaTheme="minorEastAsia"/>
          <w:b/>
          <w:bCs/>
          <w:lang w:eastAsia="ko-KR"/>
        </w:rPr>
        <w:t xml:space="preserve">For A2-2, a UE can be provided one or more of CSI report sub-configurations with separate CQI table indication.    </w:t>
      </w:r>
    </w:p>
    <w:p w14:paraId="4D5B6422" w14:textId="77777777" w:rsidR="006D2778" w:rsidRPr="00DF6B3A" w:rsidRDefault="006D2778" w:rsidP="006D2778">
      <w:pPr>
        <w:spacing w:before="240" w:line="288" w:lineRule="auto"/>
        <w:ind w:firstLine="432"/>
        <w:jc w:val="both"/>
        <w:rPr>
          <w:rFonts w:eastAsiaTheme="minorEastAsia"/>
          <w:bCs/>
          <w:lang w:eastAsia="ko-KR"/>
        </w:rPr>
      </w:pPr>
      <w:r w:rsidRPr="00DF6B3A">
        <w:rPr>
          <w:rFonts w:eastAsiaTheme="minorEastAsia"/>
          <w:bCs/>
          <w:lang w:eastAsia="ko-KR"/>
        </w:rPr>
        <w:t xml:space="preserve">Observation 11: Differential reporting of CQI and L1-RSRP is already supported in the current specification in the context of sub-band feedback and when the UE is configured with </w:t>
      </w:r>
      <w:proofErr w:type="spellStart"/>
      <w:r w:rsidRPr="00DF6B3A">
        <w:rPr>
          <w:rFonts w:eastAsiaTheme="minorEastAsia"/>
          <w:bCs/>
          <w:i/>
          <w:lang w:eastAsia="ko-KR"/>
        </w:rPr>
        <w:t>nrofReportedRS</w:t>
      </w:r>
      <w:proofErr w:type="spellEnd"/>
      <w:r w:rsidRPr="00DF6B3A">
        <w:rPr>
          <w:rFonts w:eastAsiaTheme="minorEastAsia"/>
          <w:bCs/>
          <w:lang w:eastAsia="ko-KR"/>
        </w:rPr>
        <w:t xml:space="preserve"> larger than one or </w:t>
      </w:r>
      <w:proofErr w:type="spellStart"/>
      <w:r w:rsidRPr="00DF6B3A">
        <w:rPr>
          <w:rFonts w:eastAsiaTheme="minorEastAsia"/>
          <w:bCs/>
          <w:i/>
          <w:lang w:eastAsia="ko-KR"/>
        </w:rPr>
        <w:t>groupBasedBeamReporting</w:t>
      </w:r>
      <w:proofErr w:type="spellEnd"/>
      <w:r w:rsidRPr="00DF6B3A">
        <w:rPr>
          <w:rFonts w:eastAsiaTheme="minorEastAsia"/>
          <w:bCs/>
          <w:lang w:eastAsia="ko-KR"/>
        </w:rPr>
        <w:t xml:space="preserve"> enabled, respectively.</w:t>
      </w:r>
    </w:p>
    <w:p w14:paraId="461D448B" w14:textId="77777777" w:rsidR="006D2778" w:rsidRDefault="006D2778" w:rsidP="006D2778">
      <w:pPr>
        <w:spacing w:before="240" w:line="288" w:lineRule="auto"/>
        <w:ind w:firstLine="432"/>
        <w:jc w:val="both"/>
        <w:rPr>
          <w:rFonts w:eastAsiaTheme="minorEastAsia"/>
          <w:b/>
          <w:bCs/>
          <w:lang w:eastAsia="ko-KR"/>
        </w:rPr>
      </w:pPr>
      <w:r>
        <w:rPr>
          <w:rFonts w:eastAsiaTheme="minorEastAsia"/>
          <w:b/>
          <w:bCs/>
          <w:lang w:eastAsia="ko-KR"/>
        </w:rPr>
        <w:t>Proposal 15</w:t>
      </w:r>
      <w:r w:rsidRPr="00C63509">
        <w:rPr>
          <w:rFonts w:eastAsiaTheme="minorEastAsia"/>
          <w:b/>
          <w:bCs/>
          <w:lang w:eastAsia="ko-KR"/>
        </w:rPr>
        <w:t xml:space="preserve">: </w:t>
      </w:r>
      <w:r>
        <w:rPr>
          <w:rFonts w:eastAsiaTheme="minorEastAsia"/>
          <w:b/>
          <w:bCs/>
          <w:lang w:eastAsia="ko-KR"/>
        </w:rPr>
        <w:t>Support differential CQI and L1-RSRP feedback for multiple different SD/PD sub-configurations sent in one CSI report instance.</w:t>
      </w:r>
    </w:p>
    <w:p w14:paraId="5924BCC0" w14:textId="77777777" w:rsidR="006D2778" w:rsidRDefault="006D2778" w:rsidP="006D2778">
      <w:pPr>
        <w:spacing w:before="240" w:line="288" w:lineRule="auto"/>
        <w:ind w:firstLine="432"/>
        <w:jc w:val="both"/>
        <w:rPr>
          <w:rFonts w:eastAsiaTheme="minorEastAsia"/>
          <w:b/>
          <w:bCs/>
          <w:lang w:eastAsia="ko-KR"/>
        </w:rPr>
      </w:pPr>
      <w:r>
        <w:rPr>
          <w:rFonts w:eastAsiaTheme="minorEastAsia"/>
          <w:b/>
          <w:bCs/>
          <w:lang w:eastAsia="ko-KR"/>
        </w:rPr>
        <w:t>Proposal 16</w:t>
      </w:r>
      <w:r w:rsidRPr="00C63509">
        <w:rPr>
          <w:rFonts w:eastAsiaTheme="minorEastAsia"/>
          <w:b/>
          <w:bCs/>
          <w:lang w:eastAsia="ko-KR"/>
        </w:rPr>
        <w:t xml:space="preserve">: </w:t>
      </w:r>
      <w:r>
        <w:rPr>
          <w:rFonts w:eastAsiaTheme="minorEastAsia"/>
          <w:b/>
          <w:bCs/>
          <w:lang w:eastAsia="ko-KR"/>
        </w:rPr>
        <w:t xml:space="preserve">Support joint coded </w:t>
      </w:r>
      <w:r>
        <w:rPr>
          <w:rFonts w:eastAsiaTheme="minorEastAsia"/>
          <w:b/>
          <w:bCs/>
          <w:lang w:eastAsia="ko-KR"/>
        </w:rPr>
        <w:t xml:space="preserve">or common </w:t>
      </w:r>
      <w:r>
        <w:rPr>
          <w:rFonts w:eastAsiaTheme="minorEastAsia"/>
          <w:b/>
          <w:bCs/>
          <w:lang w:eastAsia="ko-KR"/>
        </w:rPr>
        <w:t>RI feedback for different SD/PD sub-configurations sent in one CSI report instance.</w:t>
      </w:r>
    </w:p>
    <w:p w14:paraId="0A48B175" w14:textId="77777777" w:rsidR="006D2778" w:rsidRDefault="006D2778" w:rsidP="006D2778">
      <w:pPr>
        <w:spacing w:before="240" w:line="288" w:lineRule="auto"/>
        <w:ind w:firstLine="432"/>
        <w:jc w:val="both"/>
        <w:rPr>
          <w:rFonts w:eastAsiaTheme="minorEastAsia"/>
          <w:b/>
          <w:bCs/>
          <w:lang w:eastAsia="ko-KR"/>
        </w:rPr>
      </w:pPr>
      <w:r>
        <w:rPr>
          <w:rFonts w:eastAsiaTheme="minorEastAsia"/>
          <w:b/>
          <w:bCs/>
          <w:lang w:eastAsia="ko-KR"/>
        </w:rPr>
        <w:t>Proposal 17</w:t>
      </w:r>
      <w:r w:rsidRPr="00C63509">
        <w:rPr>
          <w:rFonts w:eastAsiaTheme="minorEastAsia"/>
          <w:b/>
          <w:bCs/>
          <w:lang w:eastAsia="ko-KR"/>
        </w:rPr>
        <w:t xml:space="preserve">: </w:t>
      </w:r>
      <w:r>
        <w:rPr>
          <w:rFonts w:eastAsiaTheme="minorEastAsia"/>
          <w:b/>
          <w:bCs/>
          <w:lang w:eastAsia="ko-KR"/>
        </w:rPr>
        <w:t>Support only Type-I codebook for PMI reporting when a UE is configured CSI reporting for multiple SD/PD sub-configurations in one CSI report instance.</w:t>
      </w:r>
    </w:p>
    <w:p w14:paraId="0454DD45" w14:textId="77777777" w:rsidR="006D2778" w:rsidRPr="00DF6B3A" w:rsidRDefault="006D2778" w:rsidP="006D2778">
      <w:pPr>
        <w:spacing w:before="240" w:line="288" w:lineRule="auto"/>
        <w:ind w:firstLine="432"/>
        <w:jc w:val="both"/>
        <w:rPr>
          <w:rFonts w:eastAsiaTheme="minorEastAsia"/>
          <w:bCs/>
          <w:lang w:eastAsia="ko-KR"/>
        </w:rPr>
      </w:pPr>
      <w:r w:rsidRPr="00DF6B3A">
        <w:rPr>
          <w:rFonts w:eastAsiaTheme="minorEastAsia"/>
          <w:bCs/>
          <w:lang w:eastAsia="ko-KR"/>
        </w:rPr>
        <w:t xml:space="preserve">Observation 12: With Type-1 SD adaptation, there is no room to further reduce PMI payload size as the candidate beam sets are incompatible between different sub-configurations. Even for Type-2 SD and PD adaptations with the same candidate beam sets, if the rank changes between different sub-configurations, there is not much room to reduce PMI payload size as both the PMI size and the beam directionality will change.   </w:t>
      </w:r>
    </w:p>
    <w:p w14:paraId="46B96500" w14:textId="77777777" w:rsidR="006D2778" w:rsidRDefault="006D2778" w:rsidP="006D2778">
      <w:pPr>
        <w:spacing w:before="240" w:line="288" w:lineRule="auto"/>
        <w:ind w:firstLine="432"/>
        <w:jc w:val="both"/>
        <w:rPr>
          <w:rFonts w:eastAsiaTheme="minorEastAsia"/>
          <w:b/>
          <w:bCs/>
          <w:lang w:eastAsia="ko-KR"/>
        </w:rPr>
      </w:pPr>
      <w:r>
        <w:rPr>
          <w:rFonts w:eastAsiaTheme="minorEastAsia"/>
          <w:b/>
          <w:bCs/>
          <w:lang w:eastAsia="ko-KR"/>
        </w:rPr>
        <w:t>Proposal 18</w:t>
      </w:r>
      <w:r w:rsidRPr="00C63509">
        <w:rPr>
          <w:rFonts w:eastAsiaTheme="minorEastAsia"/>
          <w:b/>
          <w:bCs/>
          <w:lang w:eastAsia="ko-KR"/>
        </w:rPr>
        <w:t xml:space="preserve">: </w:t>
      </w:r>
      <w:r>
        <w:rPr>
          <w:rFonts w:eastAsiaTheme="minorEastAsia"/>
          <w:b/>
          <w:bCs/>
          <w:lang w:eastAsia="ko-KR"/>
        </w:rPr>
        <w:t xml:space="preserve">PMI </w:t>
      </w:r>
      <w:r>
        <w:rPr>
          <w:rFonts w:eastAsiaTheme="minorEastAsia"/>
          <w:b/>
          <w:bCs/>
          <w:lang w:eastAsia="ko-KR"/>
        </w:rPr>
        <w:t>can be commonly</w:t>
      </w:r>
      <w:r>
        <w:rPr>
          <w:rFonts w:eastAsiaTheme="minorEastAsia"/>
          <w:b/>
          <w:bCs/>
          <w:lang w:eastAsia="ko-KR"/>
        </w:rPr>
        <w:t xml:space="preserve"> reported for different SD/PD sub-configurations sent in one CSI report instance for the case when</w:t>
      </w:r>
      <w:r>
        <w:rPr>
          <w:rFonts w:eastAsiaTheme="minorEastAsia"/>
          <w:b/>
          <w:bCs/>
          <w:lang w:eastAsia="ko-KR"/>
        </w:rPr>
        <w:t xml:space="preserve"> </w:t>
      </w:r>
      <w:r w:rsidRPr="00515B0F">
        <w:rPr>
          <w:rFonts w:eastAsiaTheme="minorEastAsia"/>
          <w:b/>
          <w:bCs/>
          <w:lang w:eastAsia="ko-KR"/>
        </w:rPr>
        <w:t>N1, N2 and [Ng]</w:t>
      </w:r>
      <w:r>
        <w:rPr>
          <w:rFonts w:eastAsiaTheme="minorEastAsia"/>
          <w:b/>
          <w:bCs/>
          <w:lang w:eastAsia="ko-KR"/>
        </w:rPr>
        <w:t xml:space="preserve"> of the sub-configurations</w:t>
      </w:r>
      <w:r>
        <w:rPr>
          <w:rFonts w:eastAsiaTheme="minorEastAsia"/>
          <w:b/>
          <w:bCs/>
          <w:lang w:eastAsia="ko-KR"/>
        </w:rPr>
        <w:t xml:space="preserve"> and the reported RI</w:t>
      </w:r>
      <w:r>
        <w:rPr>
          <w:rFonts w:eastAsiaTheme="minorEastAsia"/>
          <w:b/>
          <w:bCs/>
          <w:lang w:eastAsia="ko-KR"/>
        </w:rPr>
        <w:t xml:space="preserve"> are the same</w:t>
      </w:r>
      <w:r>
        <w:rPr>
          <w:rFonts w:eastAsiaTheme="minorEastAsia"/>
          <w:b/>
          <w:bCs/>
          <w:lang w:eastAsia="ko-KR"/>
        </w:rPr>
        <w:t>.</w:t>
      </w:r>
    </w:p>
    <w:p w14:paraId="19D0248A" w14:textId="77777777" w:rsidR="006D2778" w:rsidRDefault="006D2778" w:rsidP="006D2778">
      <w:pPr>
        <w:spacing w:before="240" w:line="288" w:lineRule="auto"/>
        <w:ind w:firstLine="432"/>
        <w:jc w:val="both"/>
        <w:rPr>
          <w:rFonts w:eastAsiaTheme="minorEastAsia"/>
          <w:b/>
          <w:bCs/>
          <w:lang w:eastAsia="ko-KR"/>
        </w:rPr>
      </w:pPr>
      <w:r>
        <w:rPr>
          <w:rFonts w:eastAsiaTheme="minorEastAsia"/>
          <w:b/>
          <w:bCs/>
          <w:lang w:eastAsia="ko-KR"/>
        </w:rPr>
        <w:t>Proposal 19</w:t>
      </w:r>
      <w:r w:rsidRPr="00C63509">
        <w:rPr>
          <w:rFonts w:eastAsiaTheme="minorEastAsia"/>
          <w:b/>
          <w:bCs/>
          <w:lang w:eastAsia="ko-KR"/>
        </w:rPr>
        <w:t xml:space="preserve">: </w:t>
      </w:r>
      <w:r>
        <w:rPr>
          <w:rFonts w:eastAsiaTheme="minorEastAsia"/>
          <w:b/>
          <w:bCs/>
          <w:lang w:eastAsia="ko-KR"/>
        </w:rPr>
        <w:t xml:space="preserve">Support L1 signaling for indicating skipping multi-CSI report for P/SP-CSI reporting. </w:t>
      </w:r>
    </w:p>
    <w:p w14:paraId="35827528" w14:textId="77777777" w:rsidR="006D2778" w:rsidRDefault="006D2778" w:rsidP="006D2778">
      <w:pPr>
        <w:spacing w:before="240" w:line="288" w:lineRule="auto"/>
        <w:ind w:firstLine="432"/>
        <w:jc w:val="both"/>
        <w:rPr>
          <w:rFonts w:eastAsiaTheme="minorEastAsia"/>
          <w:b/>
          <w:bCs/>
          <w:lang w:eastAsia="ko-KR"/>
        </w:rPr>
      </w:pPr>
      <w:r>
        <w:rPr>
          <w:rFonts w:eastAsiaTheme="minorEastAsia"/>
          <w:b/>
          <w:bCs/>
          <w:lang w:eastAsia="ko-KR"/>
        </w:rPr>
        <w:t>Proposal 20</w:t>
      </w:r>
      <w:r w:rsidRPr="00C63509">
        <w:rPr>
          <w:rFonts w:eastAsiaTheme="minorEastAsia"/>
          <w:b/>
          <w:bCs/>
          <w:lang w:eastAsia="ko-KR"/>
        </w:rPr>
        <w:t xml:space="preserve">: </w:t>
      </w:r>
      <w:r>
        <w:rPr>
          <w:rFonts w:eastAsiaTheme="minorEastAsia"/>
          <w:b/>
          <w:bCs/>
          <w:lang w:eastAsia="ko-KR"/>
        </w:rPr>
        <w:t xml:space="preserve">Support UE-group-specific L1 signaling for indicating skipping multi-CSI report for P/SP-CSI reporting. </w:t>
      </w:r>
    </w:p>
    <w:p w14:paraId="31B04FE4" w14:textId="77777777" w:rsidR="006D2778" w:rsidRPr="00DF6B3A" w:rsidRDefault="006D2778" w:rsidP="006D2778">
      <w:pPr>
        <w:spacing w:before="240" w:line="288" w:lineRule="auto"/>
        <w:ind w:firstLine="432"/>
        <w:jc w:val="both"/>
        <w:rPr>
          <w:rFonts w:eastAsiaTheme="minorEastAsia"/>
          <w:bCs/>
          <w:lang w:eastAsia="ko-KR"/>
        </w:rPr>
      </w:pPr>
      <w:r w:rsidRPr="00DF6B3A">
        <w:rPr>
          <w:rFonts w:eastAsiaTheme="minorEastAsia"/>
          <w:bCs/>
          <w:lang w:eastAsia="ko-KR"/>
        </w:rPr>
        <w:t xml:space="preserve">Observation 13: There is a need for signaling a change in the CSI-RS transmission power along with an updated power level to UEs to prevent an erroneous averaging over multiple measurements.  </w:t>
      </w:r>
    </w:p>
    <w:p w14:paraId="53F5BDBC" w14:textId="77777777" w:rsidR="006D2778" w:rsidRDefault="006D2778" w:rsidP="006D2778">
      <w:pPr>
        <w:spacing w:before="240" w:line="288" w:lineRule="auto"/>
        <w:ind w:firstLine="432"/>
        <w:jc w:val="both"/>
        <w:rPr>
          <w:rFonts w:eastAsiaTheme="minorEastAsia"/>
          <w:b/>
          <w:bCs/>
          <w:lang w:eastAsia="ko-KR"/>
        </w:rPr>
      </w:pPr>
      <w:r w:rsidRPr="00C63509">
        <w:rPr>
          <w:rFonts w:eastAsiaTheme="minorEastAsia"/>
          <w:b/>
          <w:bCs/>
          <w:lang w:eastAsia="ko-KR"/>
        </w:rPr>
        <w:t>Proposal</w:t>
      </w:r>
      <w:r>
        <w:rPr>
          <w:rFonts w:eastAsiaTheme="minorEastAsia"/>
          <w:b/>
          <w:bCs/>
          <w:lang w:eastAsia="ko-KR"/>
        </w:rPr>
        <w:t xml:space="preserve"> 21</w:t>
      </w:r>
      <w:r w:rsidRPr="00C63509">
        <w:rPr>
          <w:rFonts w:eastAsiaTheme="minorEastAsia"/>
          <w:b/>
          <w:bCs/>
          <w:lang w:eastAsia="ko-KR"/>
        </w:rPr>
        <w:t xml:space="preserve">: </w:t>
      </w:r>
      <w:r>
        <w:rPr>
          <w:rFonts w:eastAsiaTheme="minorEastAsia"/>
          <w:b/>
          <w:bCs/>
          <w:lang w:eastAsia="ko-KR"/>
        </w:rPr>
        <w:t>Introduce a signaling mechanism for indicating CSI-RS transmission power change for CSI calculation.</w:t>
      </w:r>
      <w:r w:rsidDel="00AE3F55">
        <w:rPr>
          <w:rFonts w:eastAsiaTheme="minorEastAsia"/>
          <w:b/>
          <w:bCs/>
          <w:lang w:eastAsia="ko-KR"/>
        </w:rPr>
        <w:t xml:space="preserve"> </w:t>
      </w:r>
    </w:p>
    <w:p w14:paraId="628DCA5D" w14:textId="77777777" w:rsidR="006D2778" w:rsidRPr="00DF6B3A" w:rsidRDefault="006D2778" w:rsidP="006D2778">
      <w:pPr>
        <w:spacing w:before="240" w:line="288" w:lineRule="auto"/>
        <w:ind w:firstLine="432"/>
        <w:jc w:val="both"/>
        <w:rPr>
          <w:rFonts w:eastAsiaTheme="minorEastAsia"/>
          <w:bCs/>
          <w:lang w:eastAsia="ko-KR"/>
        </w:rPr>
      </w:pPr>
      <w:r w:rsidRPr="00DF6B3A">
        <w:rPr>
          <w:rFonts w:eastAsiaTheme="minorEastAsia"/>
          <w:bCs/>
          <w:lang w:eastAsia="ko-KR"/>
        </w:rPr>
        <w:t>Observation 14: There is a need for identifying an impact of SD/PD adaptation on the beam/cell coverage prior to perform adjustment to avoid any potential adaptation that may result in beam and/or radio link failure.</w:t>
      </w:r>
    </w:p>
    <w:p w14:paraId="74993344" w14:textId="77777777" w:rsidR="006D2778" w:rsidRDefault="006D2778" w:rsidP="006D2778">
      <w:pPr>
        <w:spacing w:before="240" w:line="288" w:lineRule="auto"/>
        <w:ind w:firstLine="432"/>
        <w:jc w:val="both"/>
        <w:rPr>
          <w:rFonts w:eastAsiaTheme="minorEastAsia"/>
          <w:b/>
          <w:bCs/>
          <w:lang w:eastAsia="ko-KR"/>
        </w:rPr>
      </w:pPr>
      <w:r w:rsidRPr="00C63509">
        <w:rPr>
          <w:rFonts w:eastAsiaTheme="minorEastAsia"/>
          <w:b/>
          <w:bCs/>
          <w:lang w:eastAsia="ko-KR"/>
        </w:rPr>
        <w:lastRenderedPageBreak/>
        <w:t>Proposal</w:t>
      </w:r>
      <w:r>
        <w:rPr>
          <w:rFonts w:eastAsiaTheme="minorEastAsia"/>
          <w:b/>
          <w:bCs/>
          <w:lang w:eastAsia="ko-KR"/>
        </w:rPr>
        <w:t xml:space="preserve"> 22</w:t>
      </w:r>
      <w:r w:rsidRPr="00C63509">
        <w:rPr>
          <w:rFonts w:eastAsiaTheme="minorEastAsia"/>
          <w:b/>
          <w:bCs/>
          <w:lang w:eastAsia="ko-KR"/>
        </w:rPr>
        <w:t xml:space="preserve">: </w:t>
      </w:r>
      <w:r>
        <w:rPr>
          <w:rFonts w:eastAsiaTheme="minorEastAsia"/>
          <w:b/>
          <w:bCs/>
          <w:lang w:eastAsia="ko-KR"/>
        </w:rPr>
        <w:t xml:space="preserve">Specify a solution for preventing beam failure and/or RLF due to potential SD/PD adaptation, e.g., </w:t>
      </w:r>
      <w:r w:rsidRPr="002C3843">
        <w:rPr>
          <w:rFonts w:eastAsiaTheme="minorEastAsia"/>
          <w:b/>
          <w:bCs/>
          <w:lang w:eastAsia="ko-KR"/>
        </w:rPr>
        <w:t xml:space="preserve">hypothetical beam failure and/or </w:t>
      </w:r>
      <w:r>
        <w:rPr>
          <w:rFonts w:eastAsiaTheme="minorEastAsia"/>
          <w:b/>
          <w:bCs/>
          <w:lang w:eastAsia="ko-KR"/>
        </w:rPr>
        <w:t>RLF</w:t>
      </w:r>
      <w:r w:rsidRPr="002C3843">
        <w:rPr>
          <w:rFonts w:eastAsiaTheme="minorEastAsia"/>
          <w:b/>
          <w:bCs/>
          <w:lang w:eastAsia="ko-KR"/>
        </w:rPr>
        <w:t xml:space="preserve"> reports</w:t>
      </w:r>
      <w:r>
        <w:rPr>
          <w:rFonts w:eastAsiaTheme="minorEastAsia"/>
          <w:b/>
          <w:bCs/>
          <w:lang w:eastAsia="ko-KR"/>
        </w:rPr>
        <w:t xml:space="preserve"> for the indicated hypothetical power offset values. </w:t>
      </w:r>
    </w:p>
    <w:p w14:paraId="4990F058" w14:textId="77777777" w:rsidR="00DF6B3A" w:rsidRDefault="006D2778" w:rsidP="00DF6B3A">
      <w:pPr>
        <w:spacing w:before="240" w:line="288" w:lineRule="auto"/>
        <w:ind w:firstLine="432"/>
        <w:jc w:val="both"/>
        <w:rPr>
          <w:rFonts w:eastAsiaTheme="minorEastAsia"/>
          <w:b/>
          <w:bCs/>
          <w:lang w:eastAsia="ko-KR"/>
        </w:rPr>
      </w:pPr>
      <w:r w:rsidRPr="00C63509">
        <w:rPr>
          <w:rFonts w:eastAsiaTheme="minorEastAsia"/>
          <w:b/>
          <w:bCs/>
          <w:lang w:eastAsia="ko-KR"/>
        </w:rPr>
        <w:t>Proposal</w:t>
      </w:r>
      <w:r>
        <w:rPr>
          <w:rFonts w:eastAsiaTheme="minorEastAsia"/>
          <w:b/>
          <w:bCs/>
          <w:lang w:eastAsia="ko-KR"/>
        </w:rPr>
        <w:t xml:space="preserve"> 23</w:t>
      </w:r>
      <w:r w:rsidRPr="00C63509">
        <w:rPr>
          <w:rFonts w:eastAsiaTheme="minorEastAsia"/>
          <w:b/>
          <w:bCs/>
          <w:lang w:eastAsia="ko-KR"/>
        </w:rPr>
        <w:t xml:space="preserve">: </w:t>
      </w:r>
      <w:r>
        <w:rPr>
          <w:rFonts w:eastAsiaTheme="minorEastAsia"/>
          <w:b/>
          <w:bCs/>
          <w:lang w:eastAsia="ko-KR"/>
        </w:rPr>
        <w:t xml:space="preserve">Specify a solution </w:t>
      </w:r>
      <w:r w:rsidRPr="00950323">
        <w:rPr>
          <w:rFonts w:eastAsiaTheme="minorEastAsia"/>
          <w:b/>
          <w:bCs/>
          <w:lang w:eastAsia="ko-KR"/>
        </w:rPr>
        <w:t xml:space="preserve">to </w:t>
      </w:r>
      <w:r w:rsidRPr="00950323">
        <w:rPr>
          <w:rFonts w:eastAsiaTheme="minorEastAsia" w:hint="eastAsia"/>
          <w:b/>
          <w:bCs/>
          <w:lang w:eastAsia="ko-KR"/>
        </w:rPr>
        <w:t>enhance</w:t>
      </w:r>
      <w:r>
        <w:rPr>
          <w:rFonts w:eastAsiaTheme="minorEastAsia"/>
          <w:b/>
          <w:bCs/>
          <w:lang w:eastAsia="ko-KR"/>
        </w:rPr>
        <w:t xml:space="preserve"> </w:t>
      </w:r>
      <w:r w:rsidRPr="00950323">
        <w:rPr>
          <w:rFonts w:eastAsiaTheme="minorEastAsia" w:hint="eastAsia"/>
          <w:b/>
          <w:bCs/>
          <w:lang w:eastAsia="ko-KR"/>
        </w:rPr>
        <w:t>beam</w:t>
      </w:r>
      <w:r>
        <w:rPr>
          <w:rFonts w:eastAsiaTheme="minorEastAsia"/>
          <w:b/>
          <w:bCs/>
          <w:lang w:eastAsia="ko-KR"/>
        </w:rPr>
        <w:t xml:space="preserve"> </w:t>
      </w:r>
      <w:r w:rsidRPr="00950323">
        <w:rPr>
          <w:rFonts w:eastAsiaTheme="minorEastAsia" w:hint="eastAsia"/>
          <w:b/>
          <w:bCs/>
          <w:lang w:eastAsia="ko-KR"/>
        </w:rPr>
        <w:t>failure</w:t>
      </w:r>
      <w:r>
        <w:rPr>
          <w:rFonts w:eastAsiaTheme="minorEastAsia"/>
          <w:b/>
          <w:bCs/>
          <w:lang w:eastAsia="ko-KR"/>
        </w:rPr>
        <w:t xml:space="preserve"> recovery </w:t>
      </w:r>
      <w:r w:rsidRPr="00950323">
        <w:rPr>
          <w:rFonts w:eastAsiaTheme="minorEastAsia" w:hint="eastAsia"/>
          <w:b/>
          <w:bCs/>
          <w:lang w:eastAsia="ko-KR"/>
        </w:rPr>
        <w:t>procedure</w:t>
      </w:r>
      <w:r>
        <w:rPr>
          <w:rFonts w:eastAsiaTheme="minorEastAsia"/>
          <w:b/>
          <w:bCs/>
          <w:lang w:eastAsia="ko-KR"/>
        </w:rPr>
        <w:t>, e.g., switch/update of RS set for beam failure detection and that for candidate beam identification according to the network adaptation.</w:t>
      </w:r>
    </w:p>
    <w:p w14:paraId="3EE2F243" w14:textId="577BF5C8" w:rsidR="006D2778" w:rsidRPr="00DF6B3A" w:rsidRDefault="006D2778" w:rsidP="00DF6B3A">
      <w:pPr>
        <w:spacing w:before="240" w:line="288" w:lineRule="auto"/>
        <w:ind w:firstLine="432"/>
        <w:jc w:val="both"/>
        <w:rPr>
          <w:rFonts w:eastAsiaTheme="minorEastAsia"/>
          <w:b/>
          <w:bCs/>
          <w:lang w:eastAsia="ko-KR"/>
        </w:rPr>
      </w:pPr>
      <w:r w:rsidRPr="00526659">
        <w:rPr>
          <w:b/>
          <w:lang w:eastAsia="zh-CN"/>
        </w:rPr>
        <w:t>Proposal</w:t>
      </w:r>
      <w:r>
        <w:rPr>
          <w:b/>
          <w:lang w:eastAsia="zh-CN"/>
        </w:rPr>
        <w:t xml:space="preserve"> 24:</w:t>
      </w:r>
      <w:r w:rsidRPr="00526659">
        <w:rPr>
          <w:b/>
          <w:lang w:eastAsia="zh-CN"/>
        </w:rPr>
        <w:t xml:space="preserve"> </w:t>
      </w:r>
      <w:r>
        <w:rPr>
          <w:b/>
          <w:lang w:eastAsia="zh-CN"/>
        </w:rPr>
        <w:t>Support joint operation</w:t>
      </w:r>
      <w:r w:rsidRPr="00526659">
        <w:rPr>
          <w:b/>
          <w:lang w:eastAsia="zh-CN"/>
        </w:rPr>
        <w:t xml:space="preserve"> of </w:t>
      </w:r>
      <w:r>
        <w:rPr>
          <w:b/>
          <w:lang w:eastAsia="zh-CN"/>
        </w:rPr>
        <w:t>c</w:t>
      </w:r>
      <w:r w:rsidRPr="00526659">
        <w:rPr>
          <w:b/>
          <w:lang w:eastAsia="zh-CN"/>
        </w:rPr>
        <w:t xml:space="preserve">ell DTX/DRX and spatial/power domain </w:t>
      </w:r>
      <w:r>
        <w:rPr>
          <w:b/>
          <w:lang w:eastAsia="zh-CN"/>
        </w:rPr>
        <w:t>adaptation techniques</w:t>
      </w:r>
      <w:r w:rsidRPr="00526659">
        <w:rPr>
          <w:b/>
          <w:lang w:eastAsia="zh-CN"/>
        </w:rPr>
        <w:t>.</w:t>
      </w:r>
    </w:p>
    <w:p w14:paraId="79B031BF" w14:textId="77777777" w:rsidR="0022587E" w:rsidRPr="00AA115C" w:rsidRDefault="0022587E" w:rsidP="00AA115C">
      <w:pPr>
        <w:rPr>
          <w:lang w:eastAsia="ko-KR"/>
        </w:rPr>
      </w:pPr>
      <w:bookmarkStart w:id="27" w:name="_GoBack"/>
      <w:bookmarkEnd w:id="27"/>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7C216C6" w14:textId="14B8692F" w:rsidR="00F958A0" w:rsidRDefault="00F958A0" w:rsidP="00150A87">
      <w:pPr>
        <w:pStyle w:val="Heading1"/>
        <w:spacing w:before="240" w:after="180" w:line="240" w:lineRule="auto"/>
        <w:rPr>
          <w:lang w:val="en-US"/>
        </w:rPr>
      </w:pPr>
      <w:bookmarkStart w:id="28" w:name="_Ref131589242"/>
      <w:r w:rsidRPr="00553559">
        <w:rPr>
          <w:lang w:val="en-US"/>
        </w:rPr>
        <w:t>Reference</w:t>
      </w:r>
      <w:r w:rsidR="00EE7E07">
        <w:rPr>
          <w:lang w:val="en-US"/>
        </w:rPr>
        <w:t>s</w:t>
      </w:r>
      <w:r w:rsidRPr="00553559">
        <w:rPr>
          <w:lang w:val="en-US"/>
        </w:rPr>
        <w:t>:</w:t>
      </w:r>
      <w:bookmarkEnd w:id="28"/>
    </w:p>
    <w:p w14:paraId="69D45274" w14:textId="4F570F16" w:rsidR="006E081F" w:rsidRDefault="006E081F" w:rsidP="00C44FBE">
      <w:pPr>
        <w:pStyle w:val="References"/>
        <w:numPr>
          <w:ilvl w:val="0"/>
          <w:numId w:val="11"/>
        </w:numPr>
        <w:spacing w:after="120"/>
        <w:jc w:val="both"/>
        <w:rPr>
          <w:rFonts w:eastAsia="SimSun"/>
          <w:lang w:eastAsia="zh-CN"/>
        </w:rPr>
      </w:pPr>
      <w:bookmarkStart w:id="29" w:name="_Ref127257843"/>
      <w:r w:rsidRPr="00252FFD">
        <w:rPr>
          <w:rFonts w:eastAsia="SimSun"/>
          <w:lang w:eastAsia="zh-CN"/>
        </w:rPr>
        <w:t>3GPP TR 38.864, “Study on network energy savings for NR”</w:t>
      </w:r>
      <w:bookmarkEnd w:id="29"/>
    </w:p>
    <w:p w14:paraId="386BD915" w14:textId="26945F47" w:rsidR="00C80004" w:rsidRPr="00C80004" w:rsidRDefault="00B62A5B" w:rsidP="00C44FBE">
      <w:pPr>
        <w:pStyle w:val="References"/>
        <w:numPr>
          <w:ilvl w:val="0"/>
          <w:numId w:val="11"/>
        </w:numPr>
        <w:spacing w:after="120"/>
        <w:jc w:val="both"/>
        <w:rPr>
          <w:rFonts w:eastAsia="SimSun"/>
          <w:lang w:eastAsia="zh-CN"/>
        </w:rPr>
      </w:pPr>
      <w:bookmarkStart w:id="30" w:name="_Hlk131588872"/>
      <w:bookmarkStart w:id="31" w:name="_Ref127187425"/>
      <w:r w:rsidRPr="00ED14AD">
        <w:rPr>
          <w:rFonts w:eastAsia="SimSun"/>
          <w:lang w:eastAsia="zh-CN"/>
        </w:rPr>
        <w:t>RP-223540</w:t>
      </w:r>
      <w:bookmarkEnd w:id="30"/>
      <w:r w:rsidRPr="00ED14AD">
        <w:rPr>
          <w:rFonts w:eastAsia="SimSun"/>
          <w:lang w:eastAsia="zh-CN"/>
        </w:rPr>
        <w:t xml:space="preserve">, </w:t>
      </w:r>
      <w:r>
        <w:rPr>
          <w:rFonts w:eastAsia="SimSun"/>
          <w:lang w:eastAsia="zh-CN"/>
        </w:rPr>
        <w:t>“</w:t>
      </w:r>
      <w:r w:rsidRPr="00ED14AD">
        <w:rPr>
          <w:rFonts w:eastAsia="SimSun"/>
          <w:lang w:eastAsia="zh-CN"/>
        </w:rPr>
        <w:t xml:space="preserve">New WID: </w:t>
      </w:r>
      <w:r w:rsidRPr="00ED14AD">
        <w:rPr>
          <w:rFonts w:eastAsia="SimSun" w:hint="eastAsia"/>
          <w:lang w:eastAsia="zh-CN"/>
        </w:rPr>
        <w:t>Network</w:t>
      </w:r>
      <w:r w:rsidRPr="00ED14AD">
        <w:rPr>
          <w:rFonts w:eastAsia="SimSun"/>
          <w:lang w:eastAsia="zh-CN"/>
        </w:rPr>
        <w:t xml:space="preserve"> energy savings for NR</w:t>
      </w:r>
      <w:r>
        <w:rPr>
          <w:rFonts w:eastAsia="SimSun"/>
          <w:lang w:eastAsia="zh-CN"/>
        </w:rPr>
        <w:t>”</w:t>
      </w:r>
      <w:bookmarkEnd w:id="31"/>
    </w:p>
    <w:p w14:paraId="76174D29" w14:textId="74CC8B4F" w:rsidR="00D84C76" w:rsidRDefault="00D84C76" w:rsidP="00C44FBE">
      <w:pPr>
        <w:pStyle w:val="References"/>
        <w:numPr>
          <w:ilvl w:val="0"/>
          <w:numId w:val="11"/>
        </w:numPr>
        <w:spacing w:after="120"/>
        <w:jc w:val="both"/>
        <w:rPr>
          <w:rFonts w:eastAsia="SimSun"/>
          <w:lang w:eastAsia="zh-CN"/>
        </w:rPr>
      </w:pPr>
      <w:bookmarkStart w:id="32" w:name="REF3"/>
      <w:bookmarkStart w:id="33" w:name="_Ref131588641"/>
      <w:bookmarkStart w:id="34" w:name="_Hlk131589771"/>
      <w:bookmarkEnd w:id="32"/>
      <w:r>
        <w:rPr>
          <w:rFonts w:eastAsia="SimSun"/>
          <w:lang w:eastAsia="zh-CN"/>
        </w:rPr>
        <w:t>“RAN1 Chair’s Notes”, 3GPP TSG RAN WG1 #112</w:t>
      </w:r>
      <w:r w:rsidR="00900622">
        <w:rPr>
          <w:rFonts w:eastAsia="SimSun"/>
          <w:lang w:eastAsia="zh-CN"/>
        </w:rPr>
        <w:t>b-e</w:t>
      </w:r>
      <w:r>
        <w:rPr>
          <w:rFonts w:eastAsia="SimSun"/>
          <w:lang w:eastAsia="zh-CN"/>
        </w:rPr>
        <w:t xml:space="preserve">, </w:t>
      </w:r>
      <w:r w:rsidR="00900622">
        <w:rPr>
          <w:rFonts w:eastAsia="SimSun"/>
          <w:lang w:eastAsia="zh-CN"/>
        </w:rPr>
        <w:t>e-meeting</w:t>
      </w:r>
      <w:r>
        <w:rPr>
          <w:rFonts w:eastAsia="SimSun"/>
          <w:lang w:eastAsia="zh-CN"/>
        </w:rPr>
        <w:t>.</w:t>
      </w:r>
      <w:bookmarkEnd w:id="33"/>
    </w:p>
    <w:p w14:paraId="438EAD61" w14:textId="288EDA6F" w:rsidR="001D1391" w:rsidRPr="001D1391" w:rsidRDefault="00C44FBE" w:rsidP="00C44FBE">
      <w:pPr>
        <w:pStyle w:val="References"/>
        <w:numPr>
          <w:ilvl w:val="0"/>
          <w:numId w:val="11"/>
        </w:numPr>
        <w:spacing w:after="120"/>
        <w:jc w:val="both"/>
        <w:rPr>
          <w:rFonts w:eastAsia="SimSun"/>
          <w:lang w:eastAsia="zh-CN"/>
        </w:rPr>
      </w:pPr>
      <w:bookmarkStart w:id="35" w:name="REF4"/>
      <w:bookmarkEnd w:id="34"/>
      <w:bookmarkEnd w:id="35"/>
      <w:r w:rsidRPr="00C44FBE">
        <w:rPr>
          <w:rFonts w:eastAsia="SimSun"/>
          <w:lang w:eastAsia="zh-CN"/>
        </w:rPr>
        <w:t>3GPP TS 38.211 v17.5.0, “NR; Physical channels and modulation.”</w:t>
      </w:r>
      <w:bookmarkEnd w:id="0"/>
    </w:p>
    <w:sectPr w:rsidR="001D1391" w:rsidRPr="001D1391" w:rsidSect="00A821DC">
      <w:headerReference w:type="default" r:id="rId17"/>
      <w:footnotePr>
        <w:numRestart w:val="eachSect"/>
      </w:footnotePr>
      <w:pgSz w:w="11906" w:h="16838" w:code="9"/>
      <w:pgMar w:top="851" w:right="1134" w:bottom="567"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92E43" w16cex:dateUtc="2023-05-12T13:29:00Z"/>
  <w16cex:commentExtensible w16cex:durableId="28092B31" w16cex:dateUtc="2023-05-12T13:16:00Z"/>
  <w16cex:commentExtensible w16cex:durableId="28092BAB" w16cex:dateUtc="2023-05-12T13:18:00Z"/>
  <w16cex:commentExtensible w16cex:durableId="28091CDD" w16cex:dateUtc="2023-05-12T12:15:00Z"/>
  <w16cex:commentExtensible w16cex:durableId="280934BC" w16cex:dateUtc="2023-05-12T13:57:00Z"/>
  <w16cex:commentExtensible w16cex:durableId="28092678" w16cex:dateUtc="2023-05-12T12:56:00Z"/>
  <w16cex:commentExtensible w16cex:durableId="280936CF" w16cex:dateUtc="2023-05-12T14:06:00Z"/>
  <w16cex:commentExtensible w16cex:durableId="28092A10" w16cex:dateUtc="2023-05-12T13:11:00Z"/>
  <w16cex:commentExtensible w16cex:durableId="28091C32" w16cex:dateUtc="2023-05-12T12:12:00Z"/>
  <w16cex:commentExtensible w16cex:durableId="28093824" w16cex:dateUtc="2023-05-12T14:1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6C4CBB" w14:textId="77777777" w:rsidR="00DD35FE" w:rsidRDefault="00DD35FE">
      <w:r>
        <w:separator/>
      </w:r>
    </w:p>
  </w:endnote>
  <w:endnote w:type="continuationSeparator" w:id="0">
    <w:p w14:paraId="0FDD3F2C" w14:textId="77777777" w:rsidR="00DD35FE" w:rsidRDefault="00DD3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MS Mincho">
    <w:altName w:val="ＭＳ 明朝"/>
    <w:panose1 w:val="02020609040205080304"/>
    <w:charset w:val="80"/>
    <w:family w:val="modern"/>
    <w:pitch w:val="fixed"/>
    <w:sig w:usb0="00000287" w:usb1="08070000" w:usb2="00000010" w:usb3="00000000" w:csb0="0002009F" w:csb1="00000000"/>
  </w:font>
  <w:font w:name="Arial">
    <w:panose1 w:val="020B0604020202020204"/>
    <w:charset w:val="00"/>
    <w:family w:val="swiss"/>
    <w:pitch w:val="variable"/>
    <w:sig w:usb0="20002A87" w:usb1="80000000" w:usb2="00000008"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TimesNewRomanPSMT">
    <w:altName w:val="Times New Roman"/>
    <w:panose1 w:val="00000000000000000000"/>
    <w:charset w:val="00"/>
    <w:family w:val="roman"/>
    <w:notTrueType/>
    <w:pitch w:val="default"/>
  </w:font>
  <w:font w:name="CambriaMath">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8C739" w14:textId="77777777" w:rsidR="00DD35FE" w:rsidRDefault="00DD35FE">
      <w:r>
        <w:separator/>
      </w:r>
    </w:p>
  </w:footnote>
  <w:footnote w:type="continuationSeparator" w:id="0">
    <w:p w14:paraId="01AC84BA" w14:textId="77777777" w:rsidR="00DD35FE" w:rsidRDefault="00DD35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343C5E" w:rsidRDefault="00343C5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BE0995"/>
    <w:multiLevelType w:val="hybridMultilevel"/>
    <w:tmpl w:val="A61E4DBA"/>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1"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68389D"/>
    <w:multiLevelType w:val="hybridMultilevel"/>
    <w:tmpl w:val="83EEC4A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05352B8"/>
    <w:multiLevelType w:val="hybridMultilevel"/>
    <w:tmpl w:val="12DE108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E26EB2"/>
    <w:multiLevelType w:val="hybridMultilevel"/>
    <w:tmpl w:val="32680F70"/>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15:restartNumberingAfterBreak="0">
    <w:nsid w:val="3B8653BA"/>
    <w:multiLevelType w:val="hybridMultilevel"/>
    <w:tmpl w:val="88325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DF6A24"/>
    <w:multiLevelType w:val="multilevel"/>
    <w:tmpl w:val="44F260DE"/>
    <w:lvl w:ilvl="0">
      <w:start w:val="1"/>
      <w:numFmt w:val="decimal"/>
      <w:lvlText w:val="%1)"/>
      <w:lvlJc w:val="left"/>
      <w:pPr>
        <w:tabs>
          <w:tab w:val="num" w:pos="864"/>
        </w:tabs>
        <w:ind w:left="864" w:hanging="432"/>
      </w:pPr>
      <w:rPr>
        <w:rFonts w:hint="default"/>
      </w:rPr>
    </w:lvl>
    <w:lvl w:ilvl="1">
      <w:start w:val="1"/>
      <w:numFmt w:val="decimal"/>
      <w:isLgl/>
      <w:lvlText w:val="%1.%2"/>
      <w:lvlJc w:val="left"/>
      <w:pPr>
        <w:tabs>
          <w:tab w:val="num" w:pos="1008"/>
        </w:tabs>
        <w:ind w:left="1008" w:hanging="576"/>
      </w:pPr>
      <w:rPr>
        <w:rFonts w:hint="default"/>
      </w:rPr>
    </w:lvl>
    <w:lvl w:ilvl="2">
      <w:start w:val="1"/>
      <w:numFmt w:val="decimal"/>
      <w:lvlText w:val="%1.%2.%3"/>
      <w:lvlJc w:val="left"/>
      <w:pPr>
        <w:tabs>
          <w:tab w:val="num" w:pos="1152"/>
        </w:tabs>
        <w:ind w:left="1152" w:hanging="720"/>
      </w:pPr>
      <w:rPr>
        <w:rFonts w:hint="default"/>
      </w:rPr>
    </w:lvl>
    <w:lvl w:ilvl="3">
      <w:start w:val="1"/>
      <w:numFmt w:val="decimal"/>
      <w:lvlText w:val="%1.%2.%3.%4"/>
      <w:lvlJc w:val="left"/>
      <w:pPr>
        <w:tabs>
          <w:tab w:val="num" w:pos="1296"/>
        </w:tabs>
        <w:ind w:left="1296" w:hanging="864"/>
      </w:pPr>
      <w:rPr>
        <w:rFonts w:hint="default"/>
      </w:rPr>
    </w:lvl>
    <w:lvl w:ilvl="4">
      <w:start w:val="1"/>
      <w:numFmt w:val="decimal"/>
      <w:lvlText w:val="%1.%2.%3.%4.%5"/>
      <w:lvlJc w:val="left"/>
      <w:pPr>
        <w:tabs>
          <w:tab w:val="num" w:pos="1440"/>
        </w:tabs>
        <w:ind w:left="1440" w:hanging="1008"/>
      </w:pPr>
      <w:rPr>
        <w:rFonts w:hint="default"/>
      </w:rPr>
    </w:lvl>
    <w:lvl w:ilvl="5">
      <w:start w:val="1"/>
      <w:numFmt w:val="decimal"/>
      <w:lvlText w:val="%1.%2.%3.%4.%5.%6"/>
      <w:lvlJc w:val="left"/>
      <w:pPr>
        <w:tabs>
          <w:tab w:val="num" w:pos="1584"/>
        </w:tabs>
        <w:ind w:left="1584" w:hanging="1152"/>
      </w:pPr>
      <w:rPr>
        <w:rFonts w:hint="default"/>
      </w:rPr>
    </w:lvl>
    <w:lvl w:ilvl="6">
      <w:start w:val="1"/>
      <w:numFmt w:val="decimal"/>
      <w:lvlText w:val="%1.%2.%3.%4.%5.%6.%7"/>
      <w:lvlJc w:val="left"/>
      <w:pPr>
        <w:tabs>
          <w:tab w:val="num" w:pos="1728"/>
        </w:tabs>
        <w:ind w:left="1728" w:hanging="1296"/>
      </w:pPr>
      <w:rPr>
        <w:rFonts w:hint="default"/>
      </w:rPr>
    </w:lvl>
    <w:lvl w:ilvl="7">
      <w:start w:val="1"/>
      <w:numFmt w:val="decimal"/>
      <w:lvlText w:val="%1.%2.%3.%4.%5.%6.%7.%8"/>
      <w:lvlJc w:val="left"/>
      <w:pPr>
        <w:tabs>
          <w:tab w:val="num" w:pos="1872"/>
        </w:tabs>
        <w:ind w:left="1872" w:hanging="1440"/>
      </w:pPr>
      <w:rPr>
        <w:rFonts w:hint="default"/>
      </w:rPr>
    </w:lvl>
    <w:lvl w:ilvl="8">
      <w:start w:val="1"/>
      <w:numFmt w:val="decimal"/>
      <w:lvlText w:val="%1.%2.%3.%4.%5.%6.%7.%8.%9"/>
      <w:lvlJc w:val="left"/>
      <w:pPr>
        <w:tabs>
          <w:tab w:val="num" w:pos="2016"/>
        </w:tabs>
        <w:ind w:left="2016" w:hanging="1584"/>
      </w:pPr>
      <w:rPr>
        <w:rFonts w:hint="default"/>
      </w:rPr>
    </w:lvl>
  </w:abstractNum>
  <w:abstractNum w:abstractNumId="1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4206C13"/>
    <w:multiLevelType w:val="hybridMultilevel"/>
    <w:tmpl w:val="A4A83104"/>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0" w15:restartNumberingAfterBreak="0">
    <w:nsid w:val="670F059F"/>
    <w:multiLevelType w:val="hybridMultilevel"/>
    <w:tmpl w:val="C33C57E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1" w15:restartNumberingAfterBreak="0">
    <w:nsid w:val="6722572D"/>
    <w:multiLevelType w:val="multilevel"/>
    <w:tmpl w:val="1A50D2D8"/>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A755410"/>
    <w:multiLevelType w:val="hybridMultilevel"/>
    <w:tmpl w:val="31BE9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18"/>
  </w:num>
  <w:num w:numId="4">
    <w:abstractNumId w:val="25"/>
  </w:num>
  <w:num w:numId="5">
    <w:abstractNumId w:val="16"/>
  </w:num>
  <w:num w:numId="6">
    <w:abstractNumId w:val="22"/>
  </w:num>
  <w:num w:numId="7">
    <w:abstractNumId w:val="9"/>
  </w:num>
  <w:num w:numId="8">
    <w:abstractNumId w:val="15"/>
  </w:num>
  <w:num w:numId="9">
    <w:abstractNumId w:val="6"/>
  </w:num>
  <w:num w:numId="10">
    <w:abstractNumId w:val="27"/>
  </w:num>
  <w:num w:numId="11">
    <w:abstractNumId w:val="4"/>
  </w:num>
  <w:num w:numId="12">
    <w:abstractNumId w:val="24"/>
  </w:num>
  <w:num w:numId="13">
    <w:abstractNumId w:val="12"/>
  </w:num>
  <w:num w:numId="14">
    <w:abstractNumId w:val="28"/>
  </w:num>
  <w:num w:numId="15">
    <w:abstractNumId w:val="8"/>
  </w:num>
  <w:num w:numId="16">
    <w:abstractNumId w:val="11"/>
  </w:num>
  <w:num w:numId="17">
    <w:abstractNumId w:val="29"/>
  </w:num>
  <w:num w:numId="18">
    <w:abstractNumId w:val="3"/>
  </w:num>
  <w:num w:numId="19">
    <w:abstractNumId w:val="21"/>
  </w:num>
  <w:num w:numId="20">
    <w:abstractNumId w:val="17"/>
  </w:num>
  <w:num w:numId="21">
    <w:abstractNumId w:val="0"/>
  </w:num>
  <w:num w:numId="22">
    <w:abstractNumId w:val="20"/>
  </w:num>
  <w:num w:numId="23">
    <w:abstractNumId w:val="14"/>
  </w:num>
  <w:num w:numId="24">
    <w:abstractNumId w:val="7"/>
  </w:num>
  <w:num w:numId="25">
    <w:abstractNumId w:val="23"/>
  </w:num>
  <w:num w:numId="26">
    <w:abstractNumId w:val="26"/>
  </w:num>
  <w:num w:numId="27">
    <w:abstractNumId w:val="30"/>
  </w:num>
  <w:num w:numId="28">
    <w:abstractNumId w:val="1"/>
  </w:num>
  <w:num w:numId="29">
    <w:abstractNumId w:val="5"/>
  </w:num>
  <w:num w:numId="30">
    <w:abstractNumId w:val="13"/>
  </w:num>
  <w:num w:numId="31">
    <w:abstractNumId w:val="2"/>
  </w:num>
  <w:num w:numId="32">
    <w:abstractNumId w:val="19"/>
  </w:num>
  <w:num w:numId="33">
    <w:abstractNumId w:val="21"/>
  </w:num>
  <w:num w:numId="34">
    <w:abstractNumId w:val="21"/>
  </w:num>
  <w:num w:numId="35">
    <w:abstractNumId w:val="21"/>
  </w:num>
  <w:num w:numId="36">
    <w:abstractNumId w:val="21"/>
  </w:num>
  <w:num w:numId="37">
    <w:abstractNumId w:val="21"/>
  </w:num>
  <w:num w:numId="38">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123"/>
    <w:rsid w:val="000033A8"/>
    <w:rsid w:val="00003CD4"/>
    <w:rsid w:val="00003D71"/>
    <w:rsid w:val="00004076"/>
    <w:rsid w:val="00004ED1"/>
    <w:rsid w:val="00004F9A"/>
    <w:rsid w:val="00005509"/>
    <w:rsid w:val="00005774"/>
    <w:rsid w:val="00005951"/>
    <w:rsid w:val="00005F99"/>
    <w:rsid w:val="00006735"/>
    <w:rsid w:val="00006744"/>
    <w:rsid w:val="000067F9"/>
    <w:rsid w:val="000071B4"/>
    <w:rsid w:val="0000738F"/>
    <w:rsid w:val="000077AF"/>
    <w:rsid w:val="00007907"/>
    <w:rsid w:val="00007B71"/>
    <w:rsid w:val="00007D0D"/>
    <w:rsid w:val="00010910"/>
    <w:rsid w:val="00010921"/>
    <w:rsid w:val="0001097E"/>
    <w:rsid w:val="00010ADD"/>
    <w:rsid w:val="00010C31"/>
    <w:rsid w:val="00011005"/>
    <w:rsid w:val="000116A8"/>
    <w:rsid w:val="00011A53"/>
    <w:rsid w:val="00011D8D"/>
    <w:rsid w:val="00011F08"/>
    <w:rsid w:val="00011FB1"/>
    <w:rsid w:val="00012357"/>
    <w:rsid w:val="00012445"/>
    <w:rsid w:val="00012CC8"/>
    <w:rsid w:val="00012CD3"/>
    <w:rsid w:val="00012D3C"/>
    <w:rsid w:val="00013E01"/>
    <w:rsid w:val="0001401B"/>
    <w:rsid w:val="0001431F"/>
    <w:rsid w:val="00015E06"/>
    <w:rsid w:val="000165C2"/>
    <w:rsid w:val="000167DF"/>
    <w:rsid w:val="0001695D"/>
    <w:rsid w:val="00016F04"/>
    <w:rsid w:val="0001701D"/>
    <w:rsid w:val="000172F4"/>
    <w:rsid w:val="000200C4"/>
    <w:rsid w:val="000206C4"/>
    <w:rsid w:val="00020776"/>
    <w:rsid w:val="000210A5"/>
    <w:rsid w:val="000210FF"/>
    <w:rsid w:val="000214D8"/>
    <w:rsid w:val="00021CA4"/>
    <w:rsid w:val="00022194"/>
    <w:rsid w:val="00022677"/>
    <w:rsid w:val="00022C4C"/>
    <w:rsid w:val="00022E33"/>
    <w:rsid w:val="000247C7"/>
    <w:rsid w:val="00024824"/>
    <w:rsid w:val="0002525D"/>
    <w:rsid w:val="00025609"/>
    <w:rsid w:val="0002580F"/>
    <w:rsid w:val="00025BC7"/>
    <w:rsid w:val="00025DDA"/>
    <w:rsid w:val="00025F14"/>
    <w:rsid w:val="00026242"/>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59C4"/>
    <w:rsid w:val="00035D8B"/>
    <w:rsid w:val="000362E5"/>
    <w:rsid w:val="00036446"/>
    <w:rsid w:val="00036816"/>
    <w:rsid w:val="00036A11"/>
    <w:rsid w:val="00036B1F"/>
    <w:rsid w:val="00036CE6"/>
    <w:rsid w:val="00036DAC"/>
    <w:rsid w:val="000375ED"/>
    <w:rsid w:val="00037B9F"/>
    <w:rsid w:val="0004053A"/>
    <w:rsid w:val="00040774"/>
    <w:rsid w:val="00040898"/>
    <w:rsid w:val="00040D18"/>
    <w:rsid w:val="00041416"/>
    <w:rsid w:val="0004152C"/>
    <w:rsid w:val="000416B0"/>
    <w:rsid w:val="00041A13"/>
    <w:rsid w:val="00041CE0"/>
    <w:rsid w:val="0004305A"/>
    <w:rsid w:val="00043BBA"/>
    <w:rsid w:val="00043CFC"/>
    <w:rsid w:val="00043F06"/>
    <w:rsid w:val="000447EF"/>
    <w:rsid w:val="00045082"/>
    <w:rsid w:val="00045210"/>
    <w:rsid w:val="00045C03"/>
    <w:rsid w:val="0004660C"/>
    <w:rsid w:val="000467C2"/>
    <w:rsid w:val="00046AB8"/>
    <w:rsid w:val="00046EDE"/>
    <w:rsid w:val="00047C60"/>
    <w:rsid w:val="0005019A"/>
    <w:rsid w:val="00050412"/>
    <w:rsid w:val="00050C03"/>
    <w:rsid w:val="00051399"/>
    <w:rsid w:val="00051AFF"/>
    <w:rsid w:val="00052776"/>
    <w:rsid w:val="000528EB"/>
    <w:rsid w:val="0005293F"/>
    <w:rsid w:val="00052FB5"/>
    <w:rsid w:val="0005302E"/>
    <w:rsid w:val="00053132"/>
    <w:rsid w:val="0005318F"/>
    <w:rsid w:val="00053501"/>
    <w:rsid w:val="00053633"/>
    <w:rsid w:val="00053930"/>
    <w:rsid w:val="000543C0"/>
    <w:rsid w:val="00054AE1"/>
    <w:rsid w:val="00054E51"/>
    <w:rsid w:val="00054F7E"/>
    <w:rsid w:val="000551A1"/>
    <w:rsid w:val="00055549"/>
    <w:rsid w:val="00055EC9"/>
    <w:rsid w:val="00056B06"/>
    <w:rsid w:val="00056DCE"/>
    <w:rsid w:val="000570CB"/>
    <w:rsid w:val="00057250"/>
    <w:rsid w:val="00057853"/>
    <w:rsid w:val="00057995"/>
    <w:rsid w:val="00057CB5"/>
    <w:rsid w:val="00060151"/>
    <w:rsid w:val="00060189"/>
    <w:rsid w:val="000619BF"/>
    <w:rsid w:val="000620CD"/>
    <w:rsid w:val="000621DB"/>
    <w:rsid w:val="0006267E"/>
    <w:rsid w:val="00062716"/>
    <w:rsid w:val="000627C6"/>
    <w:rsid w:val="000630AB"/>
    <w:rsid w:val="00063335"/>
    <w:rsid w:val="000639FA"/>
    <w:rsid w:val="00063AB0"/>
    <w:rsid w:val="00063AC6"/>
    <w:rsid w:val="00063BB6"/>
    <w:rsid w:val="00063C26"/>
    <w:rsid w:val="00063F1D"/>
    <w:rsid w:val="000645C0"/>
    <w:rsid w:val="00065630"/>
    <w:rsid w:val="00065C00"/>
    <w:rsid w:val="000667BC"/>
    <w:rsid w:val="00066BF3"/>
    <w:rsid w:val="00066CCF"/>
    <w:rsid w:val="000673AD"/>
    <w:rsid w:val="000673BF"/>
    <w:rsid w:val="00067654"/>
    <w:rsid w:val="00067F56"/>
    <w:rsid w:val="00070159"/>
    <w:rsid w:val="0007119C"/>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7BD"/>
    <w:rsid w:val="00085ED9"/>
    <w:rsid w:val="00086027"/>
    <w:rsid w:val="000861BF"/>
    <w:rsid w:val="000862ED"/>
    <w:rsid w:val="00086364"/>
    <w:rsid w:val="00086697"/>
    <w:rsid w:val="000867F2"/>
    <w:rsid w:val="000868E1"/>
    <w:rsid w:val="00086A31"/>
    <w:rsid w:val="00086E9D"/>
    <w:rsid w:val="00087BDC"/>
    <w:rsid w:val="00087EEE"/>
    <w:rsid w:val="00087F06"/>
    <w:rsid w:val="000902E8"/>
    <w:rsid w:val="00090459"/>
    <w:rsid w:val="00090609"/>
    <w:rsid w:val="00090A57"/>
    <w:rsid w:val="000917D0"/>
    <w:rsid w:val="00091A16"/>
    <w:rsid w:val="00091C52"/>
    <w:rsid w:val="00092123"/>
    <w:rsid w:val="00092AC5"/>
    <w:rsid w:val="00092EDA"/>
    <w:rsid w:val="000934B6"/>
    <w:rsid w:val="00093E45"/>
    <w:rsid w:val="000948FB"/>
    <w:rsid w:val="00094B22"/>
    <w:rsid w:val="00094E01"/>
    <w:rsid w:val="00095DDE"/>
    <w:rsid w:val="00096004"/>
    <w:rsid w:val="000969D0"/>
    <w:rsid w:val="000969F4"/>
    <w:rsid w:val="00096B7D"/>
    <w:rsid w:val="00096F72"/>
    <w:rsid w:val="0009739B"/>
    <w:rsid w:val="00097753"/>
    <w:rsid w:val="00097941"/>
    <w:rsid w:val="00097AF5"/>
    <w:rsid w:val="00097B99"/>
    <w:rsid w:val="00097BE4"/>
    <w:rsid w:val="000A0E91"/>
    <w:rsid w:val="000A0FAC"/>
    <w:rsid w:val="000A13EA"/>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1CB"/>
    <w:rsid w:val="000A6336"/>
    <w:rsid w:val="000A6BC6"/>
    <w:rsid w:val="000A6C4B"/>
    <w:rsid w:val="000A6F97"/>
    <w:rsid w:val="000A7628"/>
    <w:rsid w:val="000A77A6"/>
    <w:rsid w:val="000B0221"/>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B48"/>
    <w:rsid w:val="000C052C"/>
    <w:rsid w:val="000C05F6"/>
    <w:rsid w:val="000C074E"/>
    <w:rsid w:val="000C0B9D"/>
    <w:rsid w:val="000C0F99"/>
    <w:rsid w:val="000C14C1"/>
    <w:rsid w:val="000C15EF"/>
    <w:rsid w:val="000C1C80"/>
    <w:rsid w:val="000C227B"/>
    <w:rsid w:val="000C2DAC"/>
    <w:rsid w:val="000C32AE"/>
    <w:rsid w:val="000C3A4B"/>
    <w:rsid w:val="000C3B5B"/>
    <w:rsid w:val="000C3BE1"/>
    <w:rsid w:val="000C4123"/>
    <w:rsid w:val="000C489F"/>
    <w:rsid w:val="000C54C7"/>
    <w:rsid w:val="000C56CE"/>
    <w:rsid w:val="000C5859"/>
    <w:rsid w:val="000C5FD0"/>
    <w:rsid w:val="000C650F"/>
    <w:rsid w:val="000C66E2"/>
    <w:rsid w:val="000C6B7A"/>
    <w:rsid w:val="000C7D54"/>
    <w:rsid w:val="000D0010"/>
    <w:rsid w:val="000D00DD"/>
    <w:rsid w:val="000D0AE1"/>
    <w:rsid w:val="000D1026"/>
    <w:rsid w:val="000D19F4"/>
    <w:rsid w:val="000D1CB9"/>
    <w:rsid w:val="000D1F29"/>
    <w:rsid w:val="000D25AC"/>
    <w:rsid w:val="000D2CF0"/>
    <w:rsid w:val="000D321E"/>
    <w:rsid w:val="000D32B8"/>
    <w:rsid w:val="000D375B"/>
    <w:rsid w:val="000D3B51"/>
    <w:rsid w:val="000D41D9"/>
    <w:rsid w:val="000D430E"/>
    <w:rsid w:val="000D435D"/>
    <w:rsid w:val="000D45E4"/>
    <w:rsid w:val="000D4680"/>
    <w:rsid w:val="000D4806"/>
    <w:rsid w:val="000D4888"/>
    <w:rsid w:val="000D4B54"/>
    <w:rsid w:val="000D5200"/>
    <w:rsid w:val="000D5A14"/>
    <w:rsid w:val="000D5A35"/>
    <w:rsid w:val="000D6A5D"/>
    <w:rsid w:val="000D6D8B"/>
    <w:rsid w:val="000D6E93"/>
    <w:rsid w:val="000D7185"/>
    <w:rsid w:val="000D7506"/>
    <w:rsid w:val="000D758A"/>
    <w:rsid w:val="000D77B5"/>
    <w:rsid w:val="000D78AA"/>
    <w:rsid w:val="000E08F9"/>
    <w:rsid w:val="000E099A"/>
    <w:rsid w:val="000E133C"/>
    <w:rsid w:val="000E1471"/>
    <w:rsid w:val="000E1717"/>
    <w:rsid w:val="000E1AF3"/>
    <w:rsid w:val="000E2201"/>
    <w:rsid w:val="000E24F6"/>
    <w:rsid w:val="000E2A33"/>
    <w:rsid w:val="000E34D6"/>
    <w:rsid w:val="000E37BB"/>
    <w:rsid w:val="000E3C3C"/>
    <w:rsid w:val="000E4098"/>
    <w:rsid w:val="000E4382"/>
    <w:rsid w:val="000E48A4"/>
    <w:rsid w:val="000E512F"/>
    <w:rsid w:val="000E549C"/>
    <w:rsid w:val="000E592D"/>
    <w:rsid w:val="000E5D1C"/>
    <w:rsid w:val="000E64CD"/>
    <w:rsid w:val="000E6539"/>
    <w:rsid w:val="000E677A"/>
    <w:rsid w:val="000E6D34"/>
    <w:rsid w:val="000E7166"/>
    <w:rsid w:val="000E775C"/>
    <w:rsid w:val="000E7B86"/>
    <w:rsid w:val="000E7E9E"/>
    <w:rsid w:val="000F021D"/>
    <w:rsid w:val="000F0774"/>
    <w:rsid w:val="000F0D83"/>
    <w:rsid w:val="000F19B4"/>
    <w:rsid w:val="000F1C6A"/>
    <w:rsid w:val="000F1F49"/>
    <w:rsid w:val="000F20EB"/>
    <w:rsid w:val="000F28A5"/>
    <w:rsid w:val="000F2916"/>
    <w:rsid w:val="000F2C33"/>
    <w:rsid w:val="000F323A"/>
    <w:rsid w:val="000F3287"/>
    <w:rsid w:val="000F3728"/>
    <w:rsid w:val="000F3AB3"/>
    <w:rsid w:val="000F3C79"/>
    <w:rsid w:val="000F41DF"/>
    <w:rsid w:val="000F433B"/>
    <w:rsid w:val="000F5093"/>
    <w:rsid w:val="000F5D7C"/>
    <w:rsid w:val="000F5E7F"/>
    <w:rsid w:val="000F60C9"/>
    <w:rsid w:val="000F6A2B"/>
    <w:rsid w:val="000F7193"/>
    <w:rsid w:val="000F729B"/>
    <w:rsid w:val="000F762B"/>
    <w:rsid w:val="000F7A66"/>
    <w:rsid w:val="000F7CD9"/>
    <w:rsid w:val="001005C5"/>
    <w:rsid w:val="00100CCE"/>
    <w:rsid w:val="00100D26"/>
    <w:rsid w:val="00100E5A"/>
    <w:rsid w:val="00100FE7"/>
    <w:rsid w:val="0010112F"/>
    <w:rsid w:val="00101AC6"/>
    <w:rsid w:val="00101FE9"/>
    <w:rsid w:val="0010206A"/>
    <w:rsid w:val="00102506"/>
    <w:rsid w:val="00102872"/>
    <w:rsid w:val="001038BF"/>
    <w:rsid w:val="00103906"/>
    <w:rsid w:val="00103FB1"/>
    <w:rsid w:val="001040EC"/>
    <w:rsid w:val="001041F2"/>
    <w:rsid w:val="00104A0F"/>
    <w:rsid w:val="00104BD6"/>
    <w:rsid w:val="00106079"/>
    <w:rsid w:val="00106085"/>
    <w:rsid w:val="001067FF"/>
    <w:rsid w:val="001069CE"/>
    <w:rsid w:val="00106C48"/>
    <w:rsid w:val="00106E00"/>
    <w:rsid w:val="00106F9A"/>
    <w:rsid w:val="00107218"/>
    <w:rsid w:val="001073E6"/>
    <w:rsid w:val="001075C1"/>
    <w:rsid w:val="00107C3A"/>
    <w:rsid w:val="00107CA6"/>
    <w:rsid w:val="00110296"/>
    <w:rsid w:val="00110856"/>
    <w:rsid w:val="001111C4"/>
    <w:rsid w:val="00111454"/>
    <w:rsid w:val="00111581"/>
    <w:rsid w:val="00112502"/>
    <w:rsid w:val="0011265C"/>
    <w:rsid w:val="0011282D"/>
    <w:rsid w:val="00112A63"/>
    <w:rsid w:val="00112A78"/>
    <w:rsid w:val="00112DEB"/>
    <w:rsid w:val="00113BA1"/>
    <w:rsid w:val="00114203"/>
    <w:rsid w:val="00114870"/>
    <w:rsid w:val="00114A88"/>
    <w:rsid w:val="00114D6F"/>
    <w:rsid w:val="00114E14"/>
    <w:rsid w:val="00114EB4"/>
    <w:rsid w:val="00114EDB"/>
    <w:rsid w:val="00114F39"/>
    <w:rsid w:val="001151F3"/>
    <w:rsid w:val="001155B8"/>
    <w:rsid w:val="0011590C"/>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46E"/>
    <w:rsid w:val="00122894"/>
    <w:rsid w:val="001229CE"/>
    <w:rsid w:val="00122E2E"/>
    <w:rsid w:val="0012303A"/>
    <w:rsid w:val="001231E2"/>
    <w:rsid w:val="0012398D"/>
    <w:rsid w:val="001239C8"/>
    <w:rsid w:val="00123A53"/>
    <w:rsid w:val="00123B51"/>
    <w:rsid w:val="00125511"/>
    <w:rsid w:val="00125748"/>
    <w:rsid w:val="00125A9A"/>
    <w:rsid w:val="00125CE6"/>
    <w:rsid w:val="001263F6"/>
    <w:rsid w:val="0012790F"/>
    <w:rsid w:val="001279C4"/>
    <w:rsid w:val="00127AD3"/>
    <w:rsid w:val="00130095"/>
    <w:rsid w:val="0013023F"/>
    <w:rsid w:val="0013041F"/>
    <w:rsid w:val="0013080D"/>
    <w:rsid w:val="00130A5C"/>
    <w:rsid w:val="00131189"/>
    <w:rsid w:val="00131748"/>
    <w:rsid w:val="00131B0C"/>
    <w:rsid w:val="00131FC9"/>
    <w:rsid w:val="00132118"/>
    <w:rsid w:val="001322E3"/>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E28"/>
    <w:rsid w:val="001410AD"/>
    <w:rsid w:val="00141472"/>
    <w:rsid w:val="00141B6B"/>
    <w:rsid w:val="00141F04"/>
    <w:rsid w:val="0014272C"/>
    <w:rsid w:val="0014343A"/>
    <w:rsid w:val="001437A2"/>
    <w:rsid w:val="00143869"/>
    <w:rsid w:val="00143A51"/>
    <w:rsid w:val="00143BCE"/>
    <w:rsid w:val="00145451"/>
    <w:rsid w:val="00145793"/>
    <w:rsid w:val="00145CF8"/>
    <w:rsid w:val="0014695A"/>
    <w:rsid w:val="00146DE6"/>
    <w:rsid w:val="001471E4"/>
    <w:rsid w:val="00147305"/>
    <w:rsid w:val="0014764B"/>
    <w:rsid w:val="001503B7"/>
    <w:rsid w:val="00150957"/>
    <w:rsid w:val="00150A87"/>
    <w:rsid w:val="00150ED7"/>
    <w:rsid w:val="0015159E"/>
    <w:rsid w:val="001516C1"/>
    <w:rsid w:val="00151B1F"/>
    <w:rsid w:val="00151CD9"/>
    <w:rsid w:val="00151FD5"/>
    <w:rsid w:val="00151FF8"/>
    <w:rsid w:val="00152648"/>
    <w:rsid w:val="00152E1F"/>
    <w:rsid w:val="001535A8"/>
    <w:rsid w:val="00153BF7"/>
    <w:rsid w:val="00153FD6"/>
    <w:rsid w:val="00154371"/>
    <w:rsid w:val="0015445A"/>
    <w:rsid w:val="0015468D"/>
    <w:rsid w:val="001549BB"/>
    <w:rsid w:val="00154E10"/>
    <w:rsid w:val="0015581C"/>
    <w:rsid w:val="00155943"/>
    <w:rsid w:val="00155C31"/>
    <w:rsid w:val="0015634E"/>
    <w:rsid w:val="0015641E"/>
    <w:rsid w:val="0015669B"/>
    <w:rsid w:val="0015708C"/>
    <w:rsid w:val="00157C42"/>
    <w:rsid w:val="00157F2C"/>
    <w:rsid w:val="00160317"/>
    <w:rsid w:val="0016099E"/>
    <w:rsid w:val="00160B66"/>
    <w:rsid w:val="00160D57"/>
    <w:rsid w:val="00160F50"/>
    <w:rsid w:val="001618AA"/>
    <w:rsid w:val="00162169"/>
    <w:rsid w:val="00162392"/>
    <w:rsid w:val="001639BD"/>
    <w:rsid w:val="00164456"/>
    <w:rsid w:val="00164498"/>
    <w:rsid w:val="001645C4"/>
    <w:rsid w:val="0016470A"/>
    <w:rsid w:val="001649A0"/>
    <w:rsid w:val="0016551E"/>
    <w:rsid w:val="00165A02"/>
    <w:rsid w:val="00166B83"/>
    <w:rsid w:val="00166D47"/>
    <w:rsid w:val="0016793B"/>
    <w:rsid w:val="00167DCF"/>
    <w:rsid w:val="00167F3F"/>
    <w:rsid w:val="0017033E"/>
    <w:rsid w:val="00170CD5"/>
    <w:rsid w:val="00171162"/>
    <w:rsid w:val="001715CA"/>
    <w:rsid w:val="00171BFE"/>
    <w:rsid w:val="00171C76"/>
    <w:rsid w:val="00171C86"/>
    <w:rsid w:val="00171E74"/>
    <w:rsid w:val="0017238A"/>
    <w:rsid w:val="00172663"/>
    <w:rsid w:val="00172D0F"/>
    <w:rsid w:val="00173D6E"/>
    <w:rsid w:val="00173EF6"/>
    <w:rsid w:val="00173F11"/>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4A7"/>
    <w:rsid w:val="00181899"/>
    <w:rsid w:val="00181EF5"/>
    <w:rsid w:val="0018277A"/>
    <w:rsid w:val="00182AAE"/>
    <w:rsid w:val="00182E06"/>
    <w:rsid w:val="00182F58"/>
    <w:rsid w:val="001838C9"/>
    <w:rsid w:val="00183B79"/>
    <w:rsid w:val="00184140"/>
    <w:rsid w:val="00184388"/>
    <w:rsid w:val="00184848"/>
    <w:rsid w:val="001850D6"/>
    <w:rsid w:val="001860AD"/>
    <w:rsid w:val="001866C3"/>
    <w:rsid w:val="0018684F"/>
    <w:rsid w:val="00187B8C"/>
    <w:rsid w:val="00187DAE"/>
    <w:rsid w:val="00190B32"/>
    <w:rsid w:val="001911AC"/>
    <w:rsid w:val="00191555"/>
    <w:rsid w:val="0019161B"/>
    <w:rsid w:val="0019211C"/>
    <w:rsid w:val="00192240"/>
    <w:rsid w:val="0019396C"/>
    <w:rsid w:val="00193A69"/>
    <w:rsid w:val="00193DF7"/>
    <w:rsid w:val="00193FE1"/>
    <w:rsid w:val="0019435B"/>
    <w:rsid w:val="0019499E"/>
    <w:rsid w:val="001951EE"/>
    <w:rsid w:val="001952EA"/>
    <w:rsid w:val="0019650E"/>
    <w:rsid w:val="001967BA"/>
    <w:rsid w:val="00196848"/>
    <w:rsid w:val="00196998"/>
    <w:rsid w:val="00196B28"/>
    <w:rsid w:val="0019708F"/>
    <w:rsid w:val="001970EA"/>
    <w:rsid w:val="001972F1"/>
    <w:rsid w:val="0019735B"/>
    <w:rsid w:val="0019741E"/>
    <w:rsid w:val="00197743"/>
    <w:rsid w:val="001978FD"/>
    <w:rsid w:val="001979B6"/>
    <w:rsid w:val="00197BA4"/>
    <w:rsid w:val="00197DD4"/>
    <w:rsid w:val="001A00D9"/>
    <w:rsid w:val="001A2884"/>
    <w:rsid w:val="001A3681"/>
    <w:rsid w:val="001A3760"/>
    <w:rsid w:val="001A3AFD"/>
    <w:rsid w:val="001A3CA8"/>
    <w:rsid w:val="001A3E33"/>
    <w:rsid w:val="001A3EC6"/>
    <w:rsid w:val="001A43D9"/>
    <w:rsid w:val="001A4EED"/>
    <w:rsid w:val="001A53DF"/>
    <w:rsid w:val="001A5632"/>
    <w:rsid w:val="001A56C7"/>
    <w:rsid w:val="001A5A10"/>
    <w:rsid w:val="001A624C"/>
    <w:rsid w:val="001A675D"/>
    <w:rsid w:val="001A7B95"/>
    <w:rsid w:val="001A7C4B"/>
    <w:rsid w:val="001B010D"/>
    <w:rsid w:val="001B0D8A"/>
    <w:rsid w:val="001B1347"/>
    <w:rsid w:val="001B1665"/>
    <w:rsid w:val="001B187A"/>
    <w:rsid w:val="001B1D24"/>
    <w:rsid w:val="001B1FAD"/>
    <w:rsid w:val="001B2796"/>
    <w:rsid w:val="001B4093"/>
    <w:rsid w:val="001B46B3"/>
    <w:rsid w:val="001B4848"/>
    <w:rsid w:val="001B4DC4"/>
    <w:rsid w:val="001B4FE8"/>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D4B"/>
    <w:rsid w:val="001C2D74"/>
    <w:rsid w:val="001C2E4A"/>
    <w:rsid w:val="001C3462"/>
    <w:rsid w:val="001C34C9"/>
    <w:rsid w:val="001C3694"/>
    <w:rsid w:val="001C46E4"/>
    <w:rsid w:val="001C480A"/>
    <w:rsid w:val="001C48F2"/>
    <w:rsid w:val="001C4963"/>
    <w:rsid w:val="001C562D"/>
    <w:rsid w:val="001C5880"/>
    <w:rsid w:val="001C5C02"/>
    <w:rsid w:val="001C5CDA"/>
    <w:rsid w:val="001C64AB"/>
    <w:rsid w:val="001C6890"/>
    <w:rsid w:val="001C6AD9"/>
    <w:rsid w:val="001C76C5"/>
    <w:rsid w:val="001C7CCA"/>
    <w:rsid w:val="001D04EE"/>
    <w:rsid w:val="001D0661"/>
    <w:rsid w:val="001D07C2"/>
    <w:rsid w:val="001D0C91"/>
    <w:rsid w:val="001D0D60"/>
    <w:rsid w:val="001D0FD7"/>
    <w:rsid w:val="001D1391"/>
    <w:rsid w:val="001D1C47"/>
    <w:rsid w:val="001D2559"/>
    <w:rsid w:val="001D2861"/>
    <w:rsid w:val="001D398D"/>
    <w:rsid w:val="001D4091"/>
    <w:rsid w:val="001D4A7A"/>
    <w:rsid w:val="001D4EA6"/>
    <w:rsid w:val="001D518C"/>
    <w:rsid w:val="001D524E"/>
    <w:rsid w:val="001D52DF"/>
    <w:rsid w:val="001D55EB"/>
    <w:rsid w:val="001D61B8"/>
    <w:rsid w:val="001D626B"/>
    <w:rsid w:val="001D668D"/>
    <w:rsid w:val="001D74F2"/>
    <w:rsid w:val="001D790F"/>
    <w:rsid w:val="001D7A63"/>
    <w:rsid w:val="001E01A3"/>
    <w:rsid w:val="001E083E"/>
    <w:rsid w:val="001E0954"/>
    <w:rsid w:val="001E0BE9"/>
    <w:rsid w:val="001E0DB5"/>
    <w:rsid w:val="001E0F3F"/>
    <w:rsid w:val="001E18B1"/>
    <w:rsid w:val="001E19A5"/>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0F79"/>
    <w:rsid w:val="00201A4B"/>
    <w:rsid w:val="00201CCE"/>
    <w:rsid w:val="00202049"/>
    <w:rsid w:val="00202279"/>
    <w:rsid w:val="00202BE0"/>
    <w:rsid w:val="002033F5"/>
    <w:rsid w:val="002038FD"/>
    <w:rsid w:val="00203B06"/>
    <w:rsid w:val="002043D0"/>
    <w:rsid w:val="002044FD"/>
    <w:rsid w:val="00204AD8"/>
    <w:rsid w:val="00204B7E"/>
    <w:rsid w:val="002051F8"/>
    <w:rsid w:val="002055C6"/>
    <w:rsid w:val="00205913"/>
    <w:rsid w:val="00205D0F"/>
    <w:rsid w:val="00205DF1"/>
    <w:rsid w:val="002068AB"/>
    <w:rsid w:val="00206D5A"/>
    <w:rsid w:val="00206FBD"/>
    <w:rsid w:val="00207168"/>
    <w:rsid w:val="00207249"/>
    <w:rsid w:val="0021006B"/>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3F9"/>
    <w:rsid w:val="002155F3"/>
    <w:rsid w:val="0021595D"/>
    <w:rsid w:val="00215B52"/>
    <w:rsid w:val="00215B8E"/>
    <w:rsid w:val="00215C59"/>
    <w:rsid w:val="002160F1"/>
    <w:rsid w:val="002164F7"/>
    <w:rsid w:val="00216CB3"/>
    <w:rsid w:val="00217130"/>
    <w:rsid w:val="002171C5"/>
    <w:rsid w:val="0021775C"/>
    <w:rsid w:val="002177FD"/>
    <w:rsid w:val="002179E4"/>
    <w:rsid w:val="00217AA4"/>
    <w:rsid w:val="0022000B"/>
    <w:rsid w:val="00220CE6"/>
    <w:rsid w:val="00221014"/>
    <w:rsid w:val="00221271"/>
    <w:rsid w:val="00221965"/>
    <w:rsid w:val="00222B5E"/>
    <w:rsid w:val="00222D86"/>
    <w:rsid w:val="00223005"/>
    <w:rsid w:val="002234ED"/>
    <w:rsid w:val="0022360C"/>
    <w:rsid w:val="00223BC8"/>
    <w:rsid w:val="00224170"/>
    <w:rsid w:val="002247CA"/>
    <w:rsid w:val="0022484C"/>
    <w:rsid w:val="00225263"/>
    <w:rsid w:val="002257E0"/>
    <w:rsid w:val="0022587E"/>
    <w:rsid w:val="00225F6B"/>
    <w:rsid w:val="00226513"/>
    <w:rsid w:val="00226523"/>
    <w:rsid w:val="00227023"/>
    <w:rsid w:val="00227D8C"/>
    <w:rsid w:val="00227E06"/>
    <w:rsid w:val="00227E85"/>
    <w:rsid w:val="00227FDC"/>
    <w:rsid w:val="002302CD"/>
    <w:rsid w:val="00230369"/>
    <w:rsid w:val="002306CF"/>
    <w:rsid w:val="00230C19"/>
    <w:rsid w:val="00231C90"/>
    <w:rsid w:val="00232052"/>
    <w:rsid w:val="00232345"/>
    <w:rsid w:val="00232B73"/>
    <w:rsid w:val="00232E0C"/>
    <w:rsid w:val="00233868"/>
    <w:rsid w:val="00234791"/>
    <w:rsid w:val="002354CF"/>
    <w:rsid w:val="00235759"/>
    <w:rsid w:val="0023660E"/>
    <w:rsid w:val="00236D33"/>
    <w:rsid w:val="00237630"/>
    <w:rsid w:val="0023789F"/>
    <w:rsid w:val="00237EB6"/>
    <w:rsid w:val="0024012A"/>
    <w:rsid w:val="00240808"/>
    <w:rsid w:val="00240F79"/>
    <w:rsid w:val="0024133B"/>
    <w:rsid w:val="0024179B"/>
    <w:rsid w:val="00241ACC"/>
    <w:rsid w:val="00242783"/>
    <w:rsid w:val="00242798"/>
    <w:rsid w:val="002428B8"/>
    <w:rsid w:val="00242921"/>
    <w:rsid w:val="00242B77"/>
    <w:rsid w:val="00243244"/>
    <w:rsid w:val="00243694"/>
    <w:rsid w:val="0024430D"/>
    <w:rsid w:val="00244EF2"/>
    <w:rsid w:val="00244F8E"/>
    <w:rsid w:val="002451C4"/>
    <w:rsid w:val="00245426"/>
    <w:rsid w:val="002455BA"/>
    <w:rsid w:val="00245C3D"/>
    <w:rsid w:val="00245DF3"/>
    <w:rsid w:val="002465A8"/>
    <w:rsid w:val="00246872"/>
    <w:rsid w:val="00246953"/>
    <w:rsid w:val="00246985"/>
    <w:rsid w:val="002469F1"/>
    <w:rsid w:val="0024717C"/>
    <w:rsid w:val="0024758D"/>
    <w:rsid w:val="00247D7B"/>
    <w:rsid w:val="00247E38"/>
    <w:rsid w:val="00247ED9"/>
    <w:rsid w:val="00250370"/>
    <w:rsid w:val="002509E2"/>
    <w:rsid w:val="0025108B"/>
    <w:rsid w:val="00251244"/>
    <w:rsid w:val="002514DC"/>
    <w:rsid w:val="002519B9"/>
    <w:rsid w:val="00251DAC"/>
    <w:rsid w:val="0025249A"/>
    <w:rsid w:val="00252559"/>
    <w:rsid w:val="0025287B"/>
    <w:rsid w:val="0025287D"/>
    <w:rsid w:val="00252A64"/>
    <w:rsid w:val="00252B96"/>
    <w:rsid w:val="00252BEE"/>
    <w:rsid w:val="00252D30"/>
    <w:rsid w:val="002534FA"/>
    <w:rsid w:val="00253982"/>
    <w:rsid w:val="00253AE0"/>
    <w:rsid w:val="0025425B"/>
    <w:rsid w:val="0025444C"/>
    <w:rsid w:val="00254BB1"/>
    <w:rsid w:val="00254D8C"/>
    <w:rsid w:val="002558D5"/>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DF"/>
    <w:rsid w:val="002606A0"/>
    <w:rsid w:val="002608AE"/>
    <w:rsid w:val="00260E8F"/>
    <w:rsid w:val="00261808"/>
    <w:rsid w:val="002624DF"/>
    <w:rsid w:val="00262587"/>
    <w:rsid w:val="00262605"/>
    <w:rsid w:val="00263113"/>
    <w:rsid w:val="002638DC"/>
    <w:rsid w:val="00263942"/>
    <w:rsid w:val="002639E1"/>
    <w:rsid w:val="00263F02"/>
    <w:rsid w:val="002645F6"/>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91"/>
    <w:rsid w:val="00272FE4"/>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698"/>
    <w:rsid w:val="00280A79"/>
    <w:rsid w:val="00280AFD"/>
    <w:rsid w:val="00280D04"/>
    <w:rsid w:val="00280DD7"/>
    <w:rsid w:val="00280DEA"/>
    <w:rsid w:val="002818BF"/>
    <w:rsid w:val="00281A0D"/>
    <w:rsid w:val="00281E8D"/>
    <w:rsid w:val="002823A4"/>
    <w:rsid w:val="0028262B"/>
    <w:rsid w:val="0028283B"/>
    <w:rsid w:val="00282DB7"/>
    <w:rsid w:val="00283135"/>
    <w:rsid w:val="002831F2"/>
    <w:rsid w:val="00283EBE"/>
    <w:rsid w:val="00284524"/>
    <w:rsid w:val="0028475D"/>
    <w:rsid w:val="00284AF4"/>
    <w:rsid w:val="002852BE"/>
    <w:rsid w:val="002854CA"/>
    <w:rsid w:val="0028576D"/>
    <w:rsid w:val="00285EE4"/>
    <w:rsid w:val="00286476"/>
    <w:rsid w:val="00286677"/>
    <w:rsid w:val="00286C60"/>
    <w:rsid w:val="00286F3F"/>
    <w:rsid w:val="00286F99"/>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85"/>
    <w:rsid w:val="002938B1"/>
    <w:rsid w:val="00293CAF"/>
    <w:rsid w:val="00293D84"/>
    <w:rsid w:val="00293E1A"/>
    <w:rsid w:val="00293E6E"/>
    <w:rsid w:val="00294508"/>
    <w:rsid w:val="002949CA"/>
    <w:rsid w:val="00294FAA"/>
    <w:rsid w:val="00295125"/>
    <w:rsid w:val="002953E0"/>
    <w:rsid w:val="002958FD"/>
    <w:rsid w:val="00295983"/>
    <w:rsid w:val="00295AEE"/>
    <w:rsid w:val="00295B0A"/>
    <w:rsid w:val="00295D94"/>
    <w:rsid w:val="00295DBA"/>
    <w:rsid w:val="0029687F"/>
    <w:rsid w:val="00296E64"/>
    <w:rsid w:val="00297C2F"/>
    <w:rsid w:val="00297F37"/>
    <w:rsid w:val="002A0026"/>
    <w:rsid w:val="002A0128"/>
    <w:rsid w:val="002A0578"/>
    <w:rsid w:val="002A08A3"/>
    <w:rsid w:val="002A0C68"/>
    <w:rsid w:val="002A1E47"/>
    <w:rsid w:val="002A2389"/>
    <w:rsid w:val="002A27C3"/>
    <w:rsid w:val="002A2A55"/>
    <w:rsid w:val="002A34C0"/>
    <w:rsid w:val="002A3A3D"/>
    <w:rsid w:val="002A3B41"/>
    <w:rsid w:val="002A3BFE"/>
    <w:rsid w:val="002A41D2"/>
    <w:rsid w:val="002A5279"/>
    <w:rsid w:val="002A5F4A"/>
    <w:rsid w:val="002A626F"/>
    <w:rsid w:val="002A661C"/>
    <w:rsid w:val="002A6A4C"/>
    <w:rsid w:val="002A6C39"/>
    <w:rsid w:val="002A6C59"/>
    <w:rsid w:val="002A7076"/>
    <w:rsid w:val="002A70B7"/>
    <w:rsid w:val="002A7253"/>
    <w:rsid w:val="002A7446"/>
    <w:rsid w:val="002A74D6"/>
    <w:rsid w:val="002A74FA"/>
    <w:rsid w:val="002A77C5"/>
    <w:rsid w:val="002A77FE"/>
    <w:rsid w:val="002A7F71"/>
    <w:rsid w:val="002B099E"/>
    <w:rsid w:val="002B18CD"/>
    <w:rsid w:val="002B36DF"/>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794"/>
    <w:rsid w:val="002C0D28"/>
    <w:rsid w:val="002C1230"/>
    <w:rsid w:val="002C1928"/>
    <w:rsid w:val="002C1FF4"/>
    <w:rsid w:val="002C25DB"/>
    <w:rsid w:val="002C294D"/>
    <w:rsid w:val="002C2BAD"/>
    <w:rsid w:val="002C300C"/>
    <w:rsid w:val="002C3843"/>
    <w:rsid w:val="002C3F56"/>
    <w:rsid w:val="002C4299"/>
    <w:rsid w:val="002C4386"/>
    <w:rsid w:val="002C4621"/>
    <w:rsid w:val="002C46A5"/>
    <w:rsid w:val="002C4A7E"/>
    <w:rsid w:val="002C4D74"/>
    <w:rsid w:val="002C4E19"/>
    <w:rsid w:val="002C6363"/>
    <w:rsid w:val="002C64CC"/>
    <w:rsid w:val="002C6806"/>
    <w:rsid w:val="002C6909"/>
    <w:rsid w:val="002C6EC9"/>
    <w:rsid w:val="002C70FE"/>
    <w:rsid w:val="002C7AAD"/>
    <w:rsid w:val="002C7E1E"/>
    <w:rsid w:val="002D0AD9"/>
    <w:rsid w:val="002D0AED"/>
    <w:rsid w:val="002D1258"/>
    <w:rsid w:val="002D1498"/>
    <w:rsid w:val="002D183B"/>
    <w:rsid w:val="002D185B"/>
    <w:rsid w:val="002D19A9"/>
    <w:rsid w:val="002D1A16"/>
    <w:rsid w:val="002D1B83"/>
    <w:rsid w:val="002D21E4"/>
    <w:rsid w:val="002D233C"/>
    <w:rsid w:val="002D2483"/>
    <w:rsid w:val="002D2C23"/>
    <w:rsid w:val="002D2EF7"/>
    <w:rsid w:val="002D3289"/>
    <w:rsid w:val="002D3528"/>
    <w:rsid w:val="002D4572"/>
    <w:rsid w:val="002D488B"/>
    <w:rsid w:val="002D4AD5"/>
    <w:rsid w:val="002D53AF"/>
    <w:rsid w:val="002D5B2B"/>
    <w:rsid w:val="002D5C7E"/>
    <w:rsid w:val="002D6D95"/>
    <w:rsid w:val="002D6FEE"/>
    <w:rsid w:val="002D7E7B"/>
    <w:rsid w:val="002E0242"/>
    <w:rsid w:val="002E0841"/>
    <w:rsid w:val="002E0C7C"/>
    <w:rsid w:val="002E11B9"/>
    <w:rsid w:val="002E16C5"/>
    <w:rsid w:val="002E1950"/>
    <w:rsid w:val="002E24B0"/>
    <w:rsid w:val="002E26FB"/>
    <w:rsid w:val="002E2C90"/>
    <w:rsid w:val="002E2CB4"/>
    <w:rsid w:val="002E2EA2"/>
    <w:rsid w:val="002E3103"/>
    <w:rsid w:val="002E3124"/>
    <w:rsid w:val="002E315D"/>
    <w:rsid w:val="002E333E"/>
    <w:rsid w:val="002E3495"/>
    <w:rsid w:val="002E3CBC"/>
    <w:rsid w:val="002E3D6F"/>
    <w:rsid w:val="002E3E8A"/>
    <w:rsid w:val="002E4065"/>
    <w:rsid w:val="002E493D"/>
    <w:rsid w:val="002E595F"/>
    <w:rsid w:val="002E59E3"/>
    <w:rsid w:val="002E5C64"/>
    <w:rsid w:val="002E5EC2"/>
    <w:rsid w:val="002E60AB"/>
    <w:rsid w:val="002E7C9A"/>
    <w:rsid w:val="002F00C5"/>
    <w:rsid w:val="002F1981"/>
    <w:rsid w:val="002F1C3B"/>
    <w:rsid w:val="002F28D8"/>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6CA"/>
    <w:rsid w:val="003008BA"/>
    <w:rsid w:val="00300951"/>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9F1"/>
    <w:rsid w:val="00307D8D"/>
    <w:rsid w:val="00310596"/>
    <w:rsid w:val="0031062D"/>
    <w:rsid w:val="00310B3E"/>
    <w:rsid w:val="00310EF1"/>
    <w:rsid w:val="00311048"/>
    <w:rsid w:val="003114E5"/>
    <w:rsid w:val="00311A94"/>
    <w:rsid w:val="00312A79"/>
    <w:rsid w:val="00313945"/>
    <w:rsid w:val="00313DC6"/>
    <w:rsid w:val="00313E28"/>
    <w:rsid w:val="0031426B"/>
    <w:rsid w:val="0031472C"/>
    <w:rsid w:val="00314977"/>
    <w:rsid w:val="00314E63"/>
    <w:rsid w:val="003155DC"/>
    <w:rsid w:val="00315DA1"/>
    <w:rsid w:val="00315EF0"/>
    <w:rsid w:val="003164CC"/>
    <w:rsid w:val="00316644"/>
    <w:rsid w:val="00316AD7"/>
    <w:rsid w:val="003176F6"/>
    <w:rsid w:val="00317783"/>
    <w:rsid w:val="00317B44"/>
    <w:rsid w:val="00317F47"/>
    <w:rsid w:val="00317FB1"/>
    <w:rsid w:val="00320414"/>
    <w:rsid w:val="0032098B"/>
    <w:rsid w:val="00320A2E"/>
    <w:rsid w:val="00320B55"/>
    <w:rsid w:val="00320B9E"/>
    <w:rsid w:val="00320E2F"/>
    <w:rsid w:val="003212F6"/>
    <w:rsid w:val="003214AE"/>
    <w:rsid w:val="00321733"/>
    <w:rsid w:val="003217CA"/>
    <w:rsid w:val="003217E5"/>
    <w:rsid w:val="00322392"/>
    <w:rsid w:val="003227AA"/>
    <w:rsid w:val="003227E1"/>
    <w:rsid w:val="00322E57"/>
    <w:rsid w:val="00322FF8"/>
    <w:rsid w:val="00323335"/>
    <w:rsid w:val="00323455"/>
    <w:rsid w:val="003237AF"/>
    <w:rsid w:val="00324DCD"/>
    <w:rsid w:val="00324E9C"/>
    <w:rsid w:val="003250F2"/>
    <w:rsid w:val="003254A4"/>
    <w:rsid w:val="00325902"/>
    <w:rsid w:val="00326441"/>
    <w:rsid w:val="003264AA"/>
    <w:rsid w:val="00326E08"/>
    <w:rsid w:val="0032732F"/>
    <w:rsid w:val="0032775A"/>
    <w:rsid w:val="00330018"/>
    <w:rsid w:val="0033129D"/>
    <w:rsid w:val="003324E2"/>
    <w:rsid w:val="00332797"/>
    <w:rsid w:val="00332B9B"/>
    <w:rsid w:val="0033312E"/>
    <w:rsid w:val="003335EA"/>
    <w:rsid w:val="003336CA"/>
    <w:rsid w:val="003337C9"/>
    <w:rsid w:val="003339DD"/>
    <w:rsid w:val="00333B1E"/>
    <w:rsid w:val="00333B9E"/>
    <w:rsid w:val="00333EDD"/>
    <w:rsid w:val="0033400C"/>
    <w:rsid w:val="003351B5"/>
    <w:rsid w:val="003351CF"/>
    <w:rsid w:val="0033544D"/>
    <w:rsid w:val="00336575"/>
    <w:rsid w:val="00337211"/>
    <w:rsid w:val="0033760F"/>
    <w:rsid w:val="00337623"/>
    <w:rsid w:val="003406B4"/>
    <w:rsid w:val="003408AB"/>
    <w:rsid w:val="003413BB"/>
    <w:rsid w:val="003416FB"/>
    <w:rsid w:val="00341FC4"/>
    <w:rsid w:val="0034227B"/>
    <w:rsid w:val="0034235C"/>
    <w:rsid w:val="003429F3"/>
    <w:rsid w:val="00342BE7"/>
    <w:rsid w:val="00343453"/>
    <w:rsid w:val="0034392C"/>
    <w:rsid w:val="00343C5E"/>
    <w:rsid w:val="0034437D"/>
    <w:rsid w:val="00344568"/>
    <w:rsid w:val="0034484F"/>
    <w:rsid w:val="00344B38"/>
    <w:rsid w:val="00344BEB"/>
    <w:rsid w:val="00344FE4"/>
    <w:rsid w:val="00345A5A"/>
    <w:rsid w:val="00345AF3"/>
    <w:rsid w:val="00345DEA"/>
    <w:rsid w:val="003462CB"/>
    <w:rsid w:val="003465FA"/>
    <w:rsid w:val="0034733A"/>
    <w:rsid w:val="003476A1"/>
    <w:rsid w:val="00347C3D"/>
    <w:rsid w:val="00350758"/>
    <w:rsid w:val="00350D8B"/>
    <w:rsid w:val="003514CD"/>
    <w:rsid w:val="00351BD1"/>
    <w:rsid w:val="00352BFC"/>
    <w:rsid w:val="00352CEC"/>
    <w:rsid w:val="00353178"/>
    <w:rsid w:val="00353783"/>
    <w:rsid w:val="00354667"/>
    <w:rsid w:val="00354C75"/>
    <w:rsid w:val="003552C8"/>
    <w:rsid w:val="00355753"/>
    <w:rsid w:val="003557E9"/>
    <w:rsid w:val="00355AEA"/>
    <w:rsid w:val="00355B93"/>
    <w:rsid w:val="00355DB5"/>
    <w:rsid w:val="00355F66"/>
    <w:rsid w:val="003573ED"/>
    <w:rsid w:val="003575BA"/>
    <w:rsid w:val="00357852"/>
    <w:rsid w:val="00357F0E"/>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A48"/>
    <w:rsid w:val="00364A9A"/>
    <w:rsid w:val="00364F4B"/>
    <w:rsid w:val="003654C9"/>
    <w:rsid w:val="00365A40"/>
    <w:rsid w:val="00365AEE"/>
    <w:rsid w:val="003661B8"/>
    <w:rsid w:val="0036625A"/>
    <w:rsid w:val="00366695"/>
    <w:rsid w:val="00367444"/>
    <w:rsid w:val="003675F5"/>
    <w:rsid w:val="0036771C"/>
    <w:rsid w:val="00367C76"/>
    <w:rsid w:val="00367EA3"/>
    <w:rsid w:val="00367F5B"/>
    <w:rsid w:val="00370572"/>
    <w:rsid w:val="00370AFE"/>
    <w:rsid w:val="003715F5"/>
    <w:rsid w:val="00371B0C"/>
    <w:rsid w:val="00372017"/>
    <w:rsid w:val="0037239C"/>
    <w:rsid w:val="003725FE"/>
    <w:rsid w:val="00372FEC"/>
    <w:rsid w:val="003738D9"/>
    <w:rsid w:val="00373942"/>
    <w:rsid w:val="00373992"/>
    <w:rsid w:val="003739C4"/>
    <w:rsid w:val="00373BFD"/>
    <w:rsid w:val="00373E24"/>
    <w:rsid w:val="00373FE3"/>
    <w:rsid w:val="0037465C"/>
    <w:rsid w:val="00374A0E"/>
    <w:rsid w:val="00374EAE"/>
    <w:rsid w:val="003752DA"/>
    <w:rsid w:val="00375511"/>
    <w:rsid w:val="00375764"/>
    <w:rsid w:val="00375C13"/>
    <w:rsid w:val="00375D21"/>
    <w:rsid w:val="003766AB"/>
    <w:rsid w:val="0037679E"/>
    <w:rsid w:val="00376CA1"/>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77AE"/>
    <w:rsid w:val="0038796C"/>
    <w:rsid w:val="00390B89"/>
    <w:rsid w:val="00390C96"/>
    <w:rsid w:val="00390D43"/>
    <w:rsid w:val="00390E20"/>
    <w:rsid w:val="00391491"/>
    <w:rsid w:val="00391AA1"/>
    <w:rsid w:val="00391B86"/>
    <w:rsid w:val="00391DCB"/>
    <w:rsid w:val="00392B69"/>
    <w:rsid w:val="00392E06"/>
    <w:rsid w:val="0039330E"/>
    <w:rsid w:val="003936F0"/>
    <w:rsid w:val="0039387B"/>
    <w:rsid w:val="00393923"/>
    <w:rsid w:val="00393AD9"/>
    <w:rsid w:val="003940B7"/>
    <w:rsid w:val="0039435D"/>
    <w:rsid w:val="003943D4"/>
    <w:rsid w:val="0039448A"/>
    <w:rsid w:val="0039464E"/>
    <w:rsid w:val="003947B1"/>
    <w:rsid w:val="0039489C"/>
    <w:rsid w:val="00394CB0"/>
    <w:rsid w:val="003958CA"/>
    <w:rsid w:val="0039593B"/>
    <w:rsid w:val="00395B3D"/>
    <w:rsid w:val="00395E02"/>
    <w:rsid w:val="00395E89"/>
    <w:rsid w:val="00396217"/>
    <w:rsid w:val="003965FC"/>
    <w:rsid w:val="003969FF"/>
    <w:rsid w:val="00396BA4"/>
    <w:rsid w:val="003975AC"/>
    <w:rsid w:val="00397FC6"/>
    <w:rsid w:val="003A087F"/>
    <w:rsid w:val="003A0E56"/>
    <w:rsid w:val="003A1331"/>
    <w:rsid w:val="003A1D4F"/>
    <w:rsid w:val="003A267A"/>
    <w:rsid w:val="003A270B"/>
    <w:rsid w:val="003A2745"/>
    <w:rsid w:val="003A3444"/>
    <w:rsid w:val="003A4455"/>
    <w:rsid w:val="003A4642"/>
    <w:rsid w:val="003A4727"/>
    <w:rsid w:val="003A4806"/>
    <w:rsid w:val="003A5945"/>
    <w:rsid w:val="003A5E3D"/>
    <w:rsid w:val="003A68D3"/>
    <w:rsid w:val="003A708C"/>
    <w:rsid w:val="003A70AF"/>
    <w:rsid w:val="003A71C1"/>
    <w:rsid w:val="003A730C"/>
    <w:rsid w:val="003A7CDB"/>
    <w:rsid w:val="003A7E26"/>
    <w:rsid w:val="003B0031"/>
    <w:rsid w:val="003B01C1"/>
    <w:rsid w:val="003B0AC6"/>
    <w:rsid w:val="003B0BE7"/>
    <w:rsid w:val="003B0D4C"/>
    <w:rsid w:val="003B10E5"/>
    <w:rsid w:val="003B1785"/>
    <w:rsid w:val="003B1D15"/>
    <w:rsid w:val="003B1E06"/>
    <w:rsid w:val="003B1EEA"/>
    <w:rsid w:val="003B1FBB"/>
    <w:rsid w:val="003B2C25"/>
    <w:rsid w:val="003B33FB"/>
    <w:rsid w:val="003B39E1"/>
    <w:rsid w:val="003B3CA1"/>
    <w:rsid w:val="003B3E03"/>
    <w:rsid w:val="003B4077"/>
    <w:rsid w:val="003B41D1"/>
    <w:rsid w:val="003B486C"/>
    <w:rsid w:val="003B4F37"/>
    <w:rsid w:val="003B50EE"/>
    <w:rsid w:val="003B5479"/>
    <w:rsid w:val="003B55C8"/>
    <w:rsid w:val="003B5877"/>
    <w:rsid w:val="003B5B60"/>
    <w:rsid w:val="003B6137"/>
    <w:rsid w:val="003B6783"/>
    <w:rsid w:val="003B68A1"/>
    <w:rsid w:val="003B6FC0"/>
    <w:rsid w:val="003B784F"/>
    <w:rsid w:val="003C0353"/>
    <w:rsid w:val="003C0B38"/>
    <w:rsid w:val="003C0B95"/>
    <w:rsid w:val="003C13C6"/>
    <w:rsid w:val="003C16F2"/>
    <w:rsid w:val="003C1E94"/>
    <w:rsid w:val="003C206A"/>
    <w:rsid w:val="003C27F4"/>
    <w:rsid w:val="003C2B35"/>
    <w:rsid w:val="003C2C5D"/>
    <w:rsid w:val="003C32F0"/>
    <w:rsid w:val="003C3D90"/>
    <w:rsid w:val="003C4107"/>
    <w:rsid w:val="003C53D6"/>
    <w:rsid w:val="003C59C8"/>
    <w:rsid w:val="003C5A7F"/>
    <w:rsid w:val="003C5BAF"/>
    <w:rsid w:val="003C5ED0"/>
    <w:rsid w:val="003C6058"/>
    <w:rsid w:val="003C60DB"/>
    <w:rsid w:val="003C6D30"/>
    <w:rsid w:val="003C73BB"/>
    <w:rsid w:val="003C748B"/>
    <w:rsid w:val="003D02B2"/>
    <w:rsid w:val="003D1649"/>
    <w:rsid w:val="003D3265"/>
    <w:rsid w:val="003D3B9C"/>
    <w:rsid w:val="003D3BBB"/>
    <w:rsid w:val="003D3E2E"/>
    <w:rsid w:val="003D4117"/>
    <w:rsid w:val="003D44EF"/>
    <w:rsid w:val="003D4538"/>
    <w:rsid w:val="003D4EE9"/>
    <w:rsid w:val="003D5381"/>
    <w:rsid w:val="003D562F"/>
    <w:rsid w:val="003D5A66"/>
    <w:rsid w:val="003D5CF1"/>
    <w:rsid w:val="003D7665"/>
    <w:rsid w:val="003D771C"/>
    <w:rsid w:val="003D79A3"/>
    <w:rsid w:val="003D79CD"/>
    <w:rsid w:val="003D7BC4"/>
    <w:rsid w:val="003D7D34"/>
    <w:rsid w:val="003D7D9F"/>
    <w:rsid w:val="003E06DF"/>
    <w:rsid w:val="003E06F9"/>
    <w:rsid w:val="003E079D"/>
    <w:rsid w:val="003E0A84"/>
    <w:rsid w:val="003E0FEE"/>
    <w:rsid w:val="003E1282"/>
    <w:rsid w:val="003E1329"/>
    <w:rsid w:val="003E1753"/>
    <w:rsid w:val="003E19F8"/>
    <w:rsid w:val="003E251A"/>
    <w:rsid w:val="003E2779"/>
    <w:rsid w:val="003E2AC1"/>
    <w:rsid w:val="003E2BC0"/>
    <w:rsid w:val="003E2D02"/>
    <w:rsid w:val="003E31DB"/>
    <w:rsid w:val="003E35D1"/>
    <w:rsid w:val="003E48E3"/>
    <w:rsid w:val="003E4BA9"/>
    <w:rsid w:val="003E4D9C"/>
    <w:rsid w:val="003E57C2"/>
    <w:rsid w:val="003E625E"/>
    <w:rsid w:val="003E633B"/>
    <w:rsid w:val="003E6A7B"/>
    <w:rsid w:val="003E792E"/>
    <w:rsid w:val="003E7F81"/>
    <w:rsid w:val="003F0095"/>
    <w:rsid w:val="003F0727"/>
    <w:rsid w:val="003F0876"/>
    <w:rsid w:val="003F0A78"/>
    <w:rsid w:val="003F0C8D"/>
    <w:rsid w:val="003F14BE"/>
    <w:rsid w:val="003F1546"/>
    <w:rsid w:val="003F15A4"/>
    <w:rsid w:val="003F1854"/>
    <w:rsid w:val="003F1A3F"/>
    <w:rsid w:val="003F2002"/>
    <w:rsid w:val="003F2788"/>
    <w:rsid w:val="003F3471"/>
    <w:rsid w:val="003F373A"/>
    <w:rsid w:val="003F3EA3"/>
    <w:rsid w:val="003F48AA"/>
    <w:rsid w:val="003F4981"/>
    <w:rsid w:val="003F4D6D"/>
    <w:rsid w:val="003F4E14"/>
    <w:rsid w:val="003F503F"/>
    <w:rsid w:val="003F540A"/>
    <w:rsid w:val="003F5BB2"/>
    <w:rsid w:val="003F680E"/>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506"/>
    <w:rsid w:val="004038E2"/>
    <w:rsid w:val="0040391C"/>
    <w:rsid w:val="004042E9"/>
    <w:rsid w:val="00404999"/>
    <w:rsid w:val="00404B4A"/>
    <w:rsid w:val="00405044"/>
    <w:rsid w:val="004058C6"/>
    <w:rsid w:val="004061C5"/>
    <w:rsid w:val="004062C2"/>
    <w:rsid w:val="0040633D"/>
    <w:rsid w:val="00407201"/>
    <w:rsid w:val="00407604"/>
    <w:rsid w:val="00407CD6"/>
    <w:rsid w:val="004102F3"/>
    <w:rsid w:val="004103B7"/>
    <w:rsid w:val="004107E6"/>
    <w:rsid w:val="0041094B"/>
    <w:rsid w:val="00411322"/>
    <w:rsid w:val="0041132B"/>
    <w:rsid w:val="004114F7"/>
    <w:rsid w:val="00411681"/>
    <w:rsid w:val="00411BC2"/>
    <w:rsid w:val="00411F21"/>
    <w:rsid w:val="00412753"/>
    <w:rsid w:val="00413160"/>
    <w:rsid w:val="00413516"/>
    <w:rsid w:val="00413E61"/>
    <w:rsid w:val="004153EE"/>
    <w:rsid w:val="004157C8"/>
    <w:rsid w:val="00415BE7"/>
    <w:rsid w:val="00416236"/>
    <w:rsid w:val="0041626E"/>
    <w:rsid w:val="00416B1A"/>
    <w:rsid w:val="00416BC1"/>
    <w:rsid w:val="00416CFA"/>
    <w:rsid w:val="0041763E"/>
    <w:rsid w:val="00417BFA"/>
    <w:rsid w:val="00420853"/>
    <w:rsid w:val="00420884"/>
    <w:rsid w:val="00420A7F"/>
    <w:rsid w:val="004211BE"/>
    <w:rsid w:val="00421653"/>
    <w:rsid w:val="0042186B"/>
    <w:rsid w:val="00421E04"/>
    <w:rsid w:val="00422684"/>
    <w:rsid w:val="00423602"/>
    <w:rsid w:val="00423744"/>
    <w:rsid w:val="004239D8"/>
    <w:rsid w:val="00423B8B"/>
    <w:rsid w:val="004240D5"/>
    <w:rsid w:val="004243AA"/>
    <w:rsid w:val="00424A0B"/>
    <w:rsid w:val="00424A72"/>
    <w:rsid w:val="00424D6E"/>
    <w:rsid w:val="0042506A"/>
    <w:rsid w:val="00425110"/>
    <w:rsid w:val="004254DF"/>
    <w:rsid w:val="00425939"/>
    <w:rsid w:val="00425F76"/>
    <w:rsid w:val="00426859"/>
    <w:rsid w:val="00427387"/>
    <w:rsid w:val="00427817"/>
    <w:rsid w:val="004300DC"/>
    <w:rsid w:val="00430452"/>
    <w:rsid w:val="004304B0"/>
    <w:rsid w:val="00430C46"/>
    <w:rsid w:val="00431257"/>
    <w:rsid w:val="00431A43"/>
    <w:rsid w:val="00431DF0"/>
    <w:rsid w:val="004329A0"/>
    <w:rsid w:val="00432D00"/>
    <w:rsid w:val="00432ECC"/>
    <w:rsid w:val="00433006"/>
    <w:rsid w:val="00433489"/>
    <w:rsid w:val="00433CAB"/>
    <w:rsid w:val="0043405C"/>
    <w:rsid w:val="004351C1"/>
    <w:rsid w:val="00435554"/>
    <w:rsid w:val="00435EE6"/>
    <w:rsid w:val="00436166"/>
    <w:rsid w:val="00436AEE"/>
    <w:rsid w:val="00436F7E"/>
    <w:rsid w:val="0043706E"/>
    <w:rsid w:val="00437386"/>
    <w:rsid w:val="00440276"/>
    <w:rsid w:val="00440600"/>
    <w:rsid w:val="00440C72"/>
    <w:rsid w:val="00440D1D"/>
    <w:rsid w:val="00440E60"/>
    <w:rsid w:val="00441077"/>
    <w:rsid w:val="004411A8"/>
    <w:rsid w:val="00441684"/>
    <w:rsid w:val="00442902"/>
    <w:rsid w:val="004429D7"/>
    <w:rsid w:val="00442C0D"/>
    <w:rsid w:val="00442D32"/>
    <w:rsid w:val="00442F60"/>
    <w:rsid w:val="0044305A"/>
    <w:rsid w:val="004430A5"/>
    <w:rsid w:val="004431FA"/>
    <w:rsid w:val="00443DAF"/>
    <w:rsid w:val="00444DA2"/>
    <w:rsid w:val="00445014"/>
    <w:rsid w:val="00445622"/>
    <w:rsid w:val="0044695B"/>
    <w:rsid w:val="00446A80"/>
    <w:rsid w:val="00446A96"/>
    <w:rsid w:val="00446CC2"/>
    <w:rsid w:val="0044702F"/>
    <w:rsid w:val="00447071"/>
    <w:rsid w:val="004471CE"/>
    <w:rsid w:val="00450544"/>
    <w:rsid w:val="004509E0"/>
    <w:rsid w:val="00450AE2"/>
    <w:rsid w:val="00450C48"/>
    <w:rsid w:val="00450F17"/>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D82"/>
    <w:rsid w:val="00456E98"/>
    <w:rsid w:val="00456EE1"/>
    <w:rsid w:val="00457088"/>
    <w:rsid w:val="0045719A"/>
    <w:rsid w:val="00457509"/>
    <w:rsid w:val="00457713"/>
    <w:rsid w:val="00460850"/>
    <w:rsid w:val="004608CC"/>
    <w:rsid w:val="00461C28"/>
    <w:rsid w:val="004624A3"/>
    <w:rsid w:val="0046388B"/>
    <w:rsid w:val="00463B12"/>
    <w:rsid w:val="00463D57"/>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C77"/>
    <w:rsid w:val="00475C89"/>
    <w:rsid w:val="00476326"/>
    <w:rsid w:val="00476511"/>
    <w:rsid w:val="00476532"/>
    <w:rsid w:val="0047692C"/>
    <w:rsid w:val="00477064"/>
    <w:rsid w:val="00477106"/>
    <w:rsid w:val="00477672"/>
    <w:rsid w:val="00477932"/>
    <w:rsid w:val="00477B91"/>
    <w:rsid w:val="00477E34"/>
    <w:rsid w:val="00477E75"/>
    <w:rsid w:val="004800A8"/>
    <w:rsid w:val="0048015F"/>
    <w:rsid w:val="004804F5"/>
    <w:rsid w:val="00480FE4"/>
    <w:rsid w:val="00481074"/>
    <w:rsid w:val="004813B5"/>
    <w:rsid w:val="004819F4"/>
    <w:rsid w:val="00481A3A"/>
    <w:rsid w:val="00481D44"/>
    <w:rsid w:val="00481F84"/>
    <w:rsid w:val="004820CA"/>
    <w:rsid w:val="00482A6B"/>
    <w:rsid w:val="00482E18"/>
    <w:rsid w:val="00482FEC"/>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6FA2"/>
    <w:rsid w:val="00487090"/>
    <w:rsid w:val="00487637"/>
    <w:rsid w:val="00490458"/>
    <w:rsid w:val="00490744"/>
    <w:rsid w:val="00491688"/>
    <w:rsid w:val="004918F3"/>
    <w:rsid w:val="004918F7"/>
    <w:rsid w:val="004919B7"/>
    <w:rsid w:val="00491BB4"/>
    <w:rsid w:val="0049258D"/>
    <w:rsid w:val="00492A2B"/>
    <w:rsid w:val="00492D36"/>
    <w:rsid w:val="0049325B"/>
    <w:rsid w:val="00493411"/>
    <w:rsid w:val="00493687"/>
    <w:rsid w:val="0049388E"/>
    <w:rsid w:val="00493A37"/>
    <w:rsid w:val="00493EFE"/>
    <w:rsid w:val="00494CE9"/>
    <w:rsid w:val="00494E34"/>
    <w:rsid w:val="0049551E"/>
    <w:rsid w:val="00495765"/>
    <w:rsid w:val="0049581A"/>
    <w:rsid w:val="004958A6"/>
    <w:rsid w:val="00495C0A"/>
    <w:rsid w:val="00495C88"/>
    <w:rsid w:val="00496784"/>
    <w:rsid w:val="004975D8"/>
    <w:rsid w:val="00497D37"/>
    <w:rsid w:val="004A064A"/>
    <w:rsid w:val="004A08EC"/>
    <w:rsid w:val="004A0A28"/>
    <w:rsid w:val="004A0EBF"/>
    <w:rsid w:val="004A1165"/>
    <w:rsid w:val="004A11F2"/>
    <w:rsid w:val="004A1340"/>
    <w:rsid w:val="004A1E54"/>
    <w:rsid w:val="004A21AE"/>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831"/>
    <w:rsid w:val="004A6A0D"/>
    <w:rsid w:val="004A6F4C"/>
    <w:rsid w:val="004A70C4"/>
    <w:rsid w:val="004A73B7"/>
    <w:rsid w:val="004A75CF"/>
    <w:rsid w:val="004A76A5"/>
    <w:rsid w:val="004B02A2"/>
    <w:rsid w:val="004B0763"/>
    <w:rsid w:val="004B0927"/>
    <w:rsid w:val="004B0AFE"/>
    <w:rsid w:val="004B1B19"/>
    <w:rsid w:val="004B216D"/>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15B"/>
    <w:rsid w:val="004C0598"/>
    <w:rsid w:val="004C0799"/>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759B"/>
    <w:rsid w:val="004C7C77"/>
    <w:rsid w:val="004C7D14"/>
    <w:rsid w:val="004D026D"/>
    <w:rsid w:val="004D0EA0"/>
    <w:rsid w:val="004D108A"/>
    <w:rsid w:val="004D10F0"/>
    <w:rsid w:val="004D159C"/>
    <w:rsid w:val="004D1EEB"/>
    <w:rsid w:val="004D2E8E"/>
    <w:rsid w:val="004D363D"/>
    <w:rsid w:val="004D4274"/>
    <w:rsid w:val="004D4638"/>
    <w:rsid w:val="004D53CB"/>
    <w:rsid w:val="004D54C6"/>
    <w:rsid w:val="004D5571"/>
    <w:rsid w:val="004D58B3"/>
    <w:rsid w:val="004D58F3"/>
    <w:rsid w:val="004D5B92"/>
    <w:rsid w:val="004D5FF7"/>
    <w:rsid w:val="004D6330"/>
    <w:rsid w:val="004D6791"/>
    <w:rsid w:val="004D67FB"/>
    <w:rsid w:val="004D7291"/>
    <w:rsid w:val="004D792F"/>
    <w:rsid w:val="004D7CAE"/>
    <w:rsid w:val="004D7CE2"/>
    <w:rsid w:val="004D7EF4"/>
    <w:rsid w:val="004E0124"/>
    <w:rsid w:val="004E02AE"/>
    <w:rsid w:val="004E03B4"/>
    <w:rsid w:val="004E0480"/>
    <w:rsid w:val="004E064B"/>
    <w:rsid w:val="004E0B50"/>
    <w:rsid w:val="004E1269"/>
    <w:rsid w:val="004E1985"/>
    <w:rsid w:val="004E21AE"/>
    <w:rsid w:val="004E21B1"/>
    <w:rsid w:val="004E3437"/>
    <w:rsid w:val="004E3469"/>
    <w:rsid w:val="004E3F8C"/>
    <w:rsid w:val="004E4832"/>
    <w:rsid w:val="004E4C94"/>
    <w:rsid w:val="004E517C"/>
    <w:rsid w:val="004E519F"/>
    <w:rsid w:val="004E51C1"/>
    <w:rsid w:val="004E5728"/>
    <w:rsid w:val="004E577A"/>
    <w:rsid w:val="004E578B"/>
    <w:rsid w:val="004E5A08"/>
    <w:rsid w:val="004E6011"/>
    <w:rsid w:val="004E6A4C"/>
    <w:rsid w:val="004E6F5F"/>
    <w:rsid w:val="004E7094"/>
    <w:rsid w:val="004E7322"/>
    <w:rsid w:val="004E73CC"/>
    <w:rsid w:val="004E759E"/>
    <w:rsid w:val="004E768A"/>
    <w:rsid w:val="004E79C7"/>
    <w:rsid w:val="004E7FD8"/>
    <w:rsid w:val="004F00ED"/>
    <w:rsid w:val="004F02B7"/>
    <w:rsid w:val="004F0306"/>
    <w:rsid w:val="004F040F"/>
    <w:rsid w:val="004F0E9E"/>
    <w:rsid w:val="004F120F"/>
    <w:rsid w:val="004F17BB"/>
    <w:rsid w:val="004F1AAF"/>
    <w:rsid w:val="004F1BE3"/>
    <w:rsid w:val="004F3084"/>
    <w:rsid w:val="004F3DE2"/>
    <w:rsid w:val="004F4752"/>
    <w:rsid w:val="004F4E83"/>
    <w:rsid w:val="004F500C"/>
    <w:rsid w:val="004F5111"/>
    <w:rsid w:val="004F53C9"/>
    <w:rsid w:val="004F5902"/>
    <w:rsid w:val="004F6F02"/>
    <w:rsid w:val="004F6F75"/>
    <w:rsid w:val="004F7094"/>
    <w:rsid w:val="004F71B3"/>
    <w:rsid w:val="004F73C6"/>
    <w:rsid w:val="004F7720"/>
    <w:rsid w:val="004F7C41"/>
    <w:rsid w:val="00500C74"/>
    <w:rsid w:val="00500CC0"/>
    <w:rsid w:val="005015A3"/>
    <w:rsid w:val="005017E8"/>
    <w:rsid w:val="00501E42"/>
    <w:rsid w:val="00502CBA"/>
    <w:rsid w:val="00503668"/>
    <w:rsid w:val="0050367A"/>
    <w:rsid w:val="00503993"/>
    <w:rsid w:val="00503F9D"/>
    <w:rsid w:val="00504E92"/>
    <w:rsid w:val="00504ED6"/>
    <w:rsid w:val="00504F94"/>
    <w:rsid w:val="00505255"/>
    <w:rsid w:val="00507091"/>
    <w:rsid w:val="00507211"/>
    <w:rsid w:val="0050732F"/>
    <w:rsid w:val="005074C4"/>
    <w:rsid w:val="005079CC"/>
    <w:rsid w:val="005109A0"/>
    <w:rsid w:val="0051171D"/>
    <w:rsid w:val="00511774"/>
    <w:rsid w:val="00511BBE"/>
    <w:rsid w:val="00511DFF"/>
    <w:rsid w:val="00511E1B"/>
    <w:rsid w:val="00513228"/>
    <w:rsid w:val="00513897"/>
    <w:rsid w:val="005138FF"/>
    <w:rsid w:val="00514799"/>
    <w:rsid w:val="00514A34"/>
    <w:rsid w:val="00514BFF"/>
    <w:rsid w:val="00514D37"/>
    <w:rsid w:val="00514ED9"/>
    <w:rsid w:val="005155BB"/>
    <w:rsid w:val="005159BD"/>
    <w:rsid w:val="005159F4"/>
    <w:rsid w:val="00515B2F"/>
    <w:rsid w:val="00515B5F"/>
    <w:rsid w:val="00515DAE"/>
    <w:rsid w:val="00516549"/>
    <w:rsid w:val="00516854"/>
    <w:rsid w:val="0051732A"/>
    <w:rsid w:val="0051746B"/>
    <w:rsid w:val="005177F9"/>
    <w:rsid w:val="00520036"/>
    <w:rsid w:val="0052049D"/>
    <w:rsid w:val="00520541"/>
    <w:rsid w:val="00520984"/>
    <w:rsid w:val="005227F5"/>
    <w:rsid w:val="0052348B"/>
    <w:rsid w:val="00523529"/>
    <w:rsid w:val="00523ACC"/>
    <w:rsid w:val="00523B1E"/>
    <w:rsid w:val="00523C2E"/>
    <w:rsid w:val="005255D1"/>
    <w:rsid w:val="00526150"/>
    <w:rsid w:val="00526421"/>
    <w:rsid w:val="00526519"/>
    <w:rsid w:val="00526A1A"/>
    <w:rsid w:val="00526A64"/>
    <w:rsid w:val="00526BC4"/>
    <w:rsid w:val="00526BE4"/>
    <w:rsid w:val="00526C5C"/>
    <w:rsid w:val="00526EB6"/>
    <w:rsid w:val="00526F30"/>
    <w:rsid w:val="00526FD1"/>
    <w:rsid w:val="00527339"/>
    <w:rsid w:val="00527392"/>
    <w:rsid w:val="005278E5"/>
    <w:rsid w:val="00527C4A"/>
    <w:rsid w:val="00527FA8"/>
    <w:rsid w:val="00530B79"/>
    <w:rsid w:val="00530CC6"/>
    <w:rsid w:val="0053146F"/>
    <w:rsid w:val="00531F7C"/>
    <w:rsid w:val="005320D2"/>
    <w:rsid w:val="0053211B"/>
    <w:rsid w:val="00532AF5"/>
    <w:rsid w:val="0053361F"/>
    <w:rsid w:val="00533905"/>
    <w:rsid w:val="00533D37"/>
    <w:rsid w:val="00533DE6"/>
    <w:rsid w:val="00533E42"/>
    <w:rsid w:val="00533F74"/>
    <w:rsid w:val="0053416B"/>
    <w:rsid w:val="005341FA"/>
    <w:rsid w:val="005344B5"/>
    <w:rsid w:val="00534DF6"/>
    <w:rsid w:val="00534FA5"/>
    <w:rsid w:val="00535076"/>
    <w:rsid w:val="00535148"/>
    <w:rsid w:val="00535E84"/>
    <w:rsid w:val="00535E8C"/>
    <w:rsid w:val="0053607B"/>
    <w:rsid w:val="005360CD"/>
    <w:rsid w:val="005366B1"/>
    <w:rsid w:val="005368BF"/>
    <w:rsid w:val="005368D8"/>
    <w:rsid w:val="00536AD0"/>
    <w:rsid w:val="00537507"/>
    <w:rsid w:val="00537962"/>
    <w:rsid w:val="00537B18"/>
    <w:rsid w:val="00537D83"/>
    <w:rsid w:val="00537F42"/>
    <w:rsid w:val="00540BAC"/>
    <w:rsid w:val="00541207"/>
    <w:rsid w:val="005415DB"/>
    <w:rsid w:val="00541718"/>
    <w:rsid w:val="00541A72"/>
    <w:rsid w:val="00541E94"/>
    <w:rsid w:val="00541FFA"/>
    <w:rsid w:val="0054211B"/>
    <w:rsid w:val="005423FF"/>
    <w:rsid w:val="005425B5"/>
    <w:rsid w:val="00542CF9"/>
    <w:rsid w:val="00542ECC"/>
    <w:rsid w:val="00542FCC"/>
    <w:rsid w:val="005434F9"/>
    <w:rsid w:val="0054367D"/>
    <w:rsid w:val="0054388E"/>
    <w:rsid w:val="00543F6E"/>
    <w:rsid w:val="005445E1"/>
    <w:rsid w:val="0054481A"/>
    <w:rsid w:val="00544B8F"/>
    <w:rsid w:val="00545261"/>
    <w:rsid w:val="00545E88"/>
    <w:rsid w:val="00547D83"/>
    <w:rsid w:val="005501BF"/>
    <w:rsid w:val="00550FF8"/>
    <w:rsid w:val="0055125A"/>
    <w:rsid w:val="005515A9"/>
    <w:rsid w:val="0055161E"/>
    <w:rsid w:val="0055167A"/>
    <w:rsid w:val="00551861"/>
    <w:rsid w:val="00552449"/>
    <w:rsid w:val="00552FB3"/>
    <w:rsid w:val="0055322A"/>
    <w:rsid w:val="00553559"/>
    <w:rsid w:val="005537FC"/>
    <w:rsid w:val="00553AF5"/>
    <w:rsid w:val="00554749"/>
    <w:rsid w:val="005552ED"/>
    <w:rsid w:val="00555438"/>
    <w:rsid w:val="005554AD"/>
    <w:rsid w:val="00555AAC"/>
    <w:rsid w:val="00555B96"/>
    <w:rsid w:val="00555E92"/>
    <w:rsid w:val="00555F2F"/>
    <w:rsid w:val="00555F3E"/>
    <w:rsid w:val="00556926"/>
    <w:rsid w:val="00556AA9"/>
    <w:rsid w:val="00556CAB"/>
    <w:rsid w:val="00557019"/>
    <w:rsid w:val="005602DF"/>
    <w:rsid w:val="00560347"/>
    <w:rsid w:val="005617D4"/>
    <w:rsid w:val="00561E70"/>
    <w:rsid w:val="005622A4"/>
    <w:rsid w:val="005625B8"/>
    <w:rsid w:val="005625D6"/>
    <w:rsid w:val="00562A7C"/>
    <w:rsid w:val="00562BDC"/>
    <w:rsid w:val="0056320A"/>
    <w:rsid w:val="0056320F"/>
    <w:rsid w:val="00564470"/>
    <w:rsid w:val="00564DC9"/>
    <w:rsid w:val="00565CF1"/>
    <w:rsid w:val="00565E67"/>
    <w:rsid w:val="005674B4"/>
    <w:rsid w:val="005678F0"/>
    <w:rsid w:val="00567B39"/>
    <w:rsid w:val="00570EC0"/>
    <w:rsid w:val="005726FE"/>
    <w:rsid w:val="0057329A"/>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56AA"/>
    <w:rsid w:val="00576176"/>
    <w:rsid w:val="0057617F"/>
    <w:rsid w:val="005762F5"/>
    <w:rsid w:val="00576688"/>
    <w:rsid w:val="00576ADB"/>
    <w:rsid w:val="00576F91"/>
    <w:rsid w:val="0057738D"/>
    <w:rsid w:val="00577A1F"/>
    <w:rsid w:val="005808CD"/>
    <w:rsid w:val="00580A38"/>
    <w:rsid w:val="005815C3"/>
    <w:rsid w:val="00581B33"/>
    <w:rsid w:val="00581EBB"/>
    <w:rsid w:val="00582077"/>
    <w:rsid w:val="00582473"/>
    <w:rsid w:val="00582C22"/>
    <w:rsid w:val="005833DD"/>
    <w:rsid w:val="0058374A"/>
    <w:rsid w:val="00583936"/>
    <w:rsid w:val="005839D9"/>
    <w:rsid w:val="0058443F"/>
    <w:rsid w:val="0058463D"/>
    <w:rsid w:val="005849C2"/>
    <w:rsid w:val="00584F3B"/>
    <w:rsid w:val="00585AFE"/>
    <w:rsid w:val="005863FB"/>
    <w:rsid w:val="0058648D"/>
    <w:rsid w:val="00586684"/>
    <w:rsid w:val="00587E75"/>
    <w:rsid w:val="00590407"/>
    <w:rsid w:val="00590887"/>
    <w:rsid w:val="00590A80"/>
    <w:rsid w:val="00590DDD"/>
    <w:rsid w:val="00590E08"/>
    <w:rsid w:val="0059155C"/>
    <w:rsid w:val="005916A7"/>
    <w:rsid w:val="00591ECA"/>
    <w:rsid w:val="00592476"/>
    <w:rsid w:val="00592741"/>
    <w:rsid w:val="00592A3B"/>
    <w:rsid w:val="0059368B"/>
    <w:rsid w:val="0059399C"/>
    <w:rsid w:val="00594308"/>
    <w:rsid w:val="00594389"/>
    <w:rsid w:val="00594757"/>
    <w:rsid w:val="00594841"/>
    <w:rsid w:val="00594AAF"/>
    <w:rsid w:val="00595038"/>
    <w:rsid w:val="0059568C"/>
    <w:rsid w:val="0059579A"/>
    <w:rsid w:val="00595A7F"/>
    <w:rsid w:val="00595A9F"/>
    <w:rsid w:val="00595B38"/>
    <w:rsid w:val="00595D51"/>
    <w:rsid w:val="00596458"/>
    <w:rsid w:val="005966A6"/>
    <w:rsid w:val="00596BF8"/>
    <w:rsid w:val="00596C95"/>
    <w:rsid w:val="00597143"/>
    <w:rsid w:val="00597A50"/>
    <w:rsid w:val="00597DB6"/>
    <w:rsid w:val="00597E50"/>
    <w:rsid w:val="00597F38"/>
    <w:rsid w:val="005A0475"/>
    <w:rsid w:val="005A0CF6"/>
    <w:rsid w:val="005A0DDA"/>
    <w:rsid w:val="005A1C36"/>
    <w:rsid w:val="005A1CF9"/>
    <w:rsid w:val="005A1D16"/>
    <w:rsid w:val="005A1F16"/>
    <w:rsid w:val="005A243A"/>
    <w:rsid w:val="005A2BF4"/>
    <w:rsid w:val="005A387D"/>
    <w:rsid w:val="005A4302"/>
    <w:rsid w:val="005A490C"/>
    <w:rsid w:val="005A4C2A"/>
    <w:rsid w:val="005A696B"/>
    <w:rsid w:val="005A6E20"/>
    <w:rsid w:val="005A71B5"/>
    <w:rsid w:val="005A73AC"/>
    <w:rsid w:val="005A7589"/>
    <w:rsid w:val="005A7841"/>
    <w:rsid w:val="005A7F30"/>
    <w:rsid w:val="005B08BD"/>
    <w:rsid w:val="005B0E78"/>
    <w:rsid w:val="005B0EFD"/>
    <w:rsid w:val="005B1255"/>
    <w:rsid w:val="005B1C53"/>
    <w:rsid w:val="005B26D9"/>
    <w:rsid w:val="005B2782"/>
    <w:rsid w:val="005B2ADD"/>
    <w:rsid w:val="005B2AE8"/>
    <w:rsid w:val="005B304A"/>
    <w:rsid w:val="005B334E"/>
    <w:rsid w:val="005B33D7"/>
    <w:rsid w:val="005B3457"/>
    <w:rsid w:val="005B3651"/>
    <w:rsid w:val="005B367C"/>
    <w:rsid w:val="005B3F28"/>
    <w:rsid w:val="005B40FE"/>
    <w:rsid w:val="005B4245"/>
    <w:rsid w:val="005B5799"/>
    <w:rsid w:val="005B5915"/>
    <w:rsid w:val="005B5C71"/>
    <w:rsid w:val="005B7472"/>
    <w:rsid w:val="005B7B5F"/>
    <w:rsid w:val="005C0ABE"/>
    <w:rsid w:val="005C105E"/>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51B4"/>
    <w:rsid w:val="005C53CD"/>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E"/>
    <w:rsid w:val="005D2F66"/>
    <w:rsid w:val="005D321C"/>
    <w:rsid w:val="005D34FD"/>
    <w:rsid w:val="005D37AB"/>
    <w:rsid w:val="005D3C4F"/>
    <w:rsid w:val="005D4008"/>
    <w:rsid w:val="005D4039"/>
    <w:rsid w:val="005D46FD"/>
    <w:rsid w:val="005D545E"/>
    <w:rsid w:val="005D547F"/>
    <w:rsid w:val="005D591D"/>
    <w:rsid w:val="005D59C6"/>
    <w:rsid w:val="005D5AA9"/>
    <w:rsid w:val="005D5C0A"/>
    <w:rsid w:val="005D5C66"/>
    <w:rsid w:val="005D6C89"/>
    <w:rsid w:val="005D7BC7"/>
    <w:rsid w:val="005E00E8"/>
    <w:rsid w:val="005E0296"/>
    <w:rsid w:val="005E1EDD"/>
    <w:rsid w:val="005E2034"/>
    <w:rsid w:val="005E2803"/>
    <w:rsid w:val="005E28AF"/>
    <w:rsid w:val="005E3E19"/>
    <w:rsid w:val="005E3EDA"/>
    <w:rsid w:val="005E3F26"/>
    <w:rsid w:val="005E41CC"/>
    <w:rsid w:val="005E44CC"/>
    <w:rsid w:val="005E48CC"/>
    <w:rsid w:val="005E4BB0"/>
    <w:rsid w:val="005E52D7"/>
    <w:rsid w:val="005E58B6"/>
    <w:rsid w:val="005E630D"/>
    <w:rsid w:val="005E7823"/>
    <w:rsid w:val="005E7B9D"/>
    <w:rsid w:val="005F0409"/>
    <w:rsid w:val="005F0636"/>
    <w:rsid w:val="005F082D"/>
    <w:rsid w:val="005F0C08"/>
    <w:rsid w:val="005F0E89"/>
    <w:rsid w:val="005F16F1"/>
    <w:rsid w:val="005F1A21"/>
    <w:rsid w:val="005F1A7D"/>
    <w:rsid w:val="005F1FBE"/>
    <w:rsid w:val="005F1FE2"/>
    <w:rsid w:val="005F2D66"/>
    <w:rsid w:val="005F2E01"/>
    <w:rsid w:val="005F30CF"/>
    <w:rsid w:val="005F3209"/>
    <w:rsid w:val="005F3391"/>
    <w:rsid w:val="005F3C50"/>
    <w:rsid w:val="005F481B"/>
    <w:rsid w:val="005F4E0A"/>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C24"/>
    <w:rsid w:val="00600CDE"/>
    <w:rsid w:val="0060150C"/>
    <w:rsid w:val="00601517"/>
    <w:rsid w:val="00601B51"/>
    <w:rsid w:val="00601EDD"/>
    <w:rsid w:val="00602332"/>
    <w:rsid w:val="00602688"/>
    <w:rsid w:val="0060297E"/>
    <w:rsid w:val="00602D9D"/>
    <w:rsid w:val="00602F37"/>
    <w:rsid w:val="00603039"/>
    <w:rsid w:val="00603253"/>
    <w:rsid w:val="00603351"/>
    <w:rsid w:val="00603893"/>
    <w:rsid w:val="00604004"/>
    <w:rsid w:val="00604085"/>
    <w:rsid w:val="00604224"/>
    <w:rsid w:val="006047B9"/>
    <w:rsid w:val="006049B6"/>
    <w:rsid w:val="00604BB3"/>
    <w:rsid w:val="00604CE7"/>
    <w:rsid w:val="00605580"/>
    <w:rsid w:val="00605798"/>
    <w:rsid w:val="006061DE"/>
    <w:rsid w:val="0060639F"/>
    <w:rsid w:val="00606697"/>
    <w:rsid w:val="00607327"/>
    <w:rsid w:val="006078B5"/>
    <w:rsid w:val="0061008D"/>
    <w:rsid w:val="006107CB"/>
    <w:rsid w:val="00610BA8"/>
    <w:rsid w:val="006118BE"/>
    <w:rsid w:val="00611924"/>
    <w:rsid w:val="00611EC6"/>
    <w:rsid w:val="00612085"/>
    <w:rsid w:val="00612629"/>
    <w:rsid w:val="00612975"/>
    <w:rsid w:val="00613119"/>
    <w:rsid w:val="006131C2"/>
    <w:rsid w:val="006133E4"/>
    <w:rsid w:val="00613716"/>
    <w:rsid w:val="0061436C"/>
    <w:rsid w:val="006152C9"/>
    <w:rsid w:val="00615A3A"/>
    <w:rsid w:val="00615A8C"/>
    <w:rsid w:val="00615B5C"/>
    <w:rsid w:val="00615CB1"/>
    <w:rsid w:val="00615D77"/>
    <w:rsid w:val="00615D88"/>
    <w:rsid w:val="00615FF5"/>
    <w:rsid w:val="00616AB6"/>
    <w:rsid w:val="00616F0A"/>
    <w:rsid w:val="00617301"/>
    <w:rsid w:val="00617606"/>
    <w:rsid w:val="006178E4"/>
    <w:rsid w:val="006200A8"/>
    <w:rsid w:val="006201CE"/>
    <w:rsid w:val="00620B19"/>
    <w:rsid w:val="00620E72"/>
    <w:rsid w:val="00620E81"/>
    <w:rsid w:val="00620F10"/>
    <w:rsid w:val="00620F3D"/>
    <w:rsid w:val="00621018"/>
    <w:rsid w:val="0062196D"/>
    <w:rsid w:val="00622572"/>
    <w:rsid w:val="00622697"/>
    <w:rsid w:val="0062307E"/>
    <w:rsid w:val="006233CB"/>
    <w:rsid w:val="006235BF"/>
    <w:rsid w:val="006238F3"/>
    <w:rsid w:val="00623FCD"/>
    <w:rsid w:val="006248DD"/>
    <w:rsid w:val="00624901"/>
    <w:rsid w:val="00624BC5"/>
    <w:rsid w:val="00624DA9"/>
    <w:rsid w:val="006255CB"/>
    <w:rsid w:val="006259C7"/>
    <w:rsid w:val="00626AC2"/>
    <w:rsid w:val="00626F3C"/>
    <w:rsid w:val="0062732B"/>
    <w:rsid w:val="00627509"/>
    <w:rsid w:val="00627805"/>
    <w:rsid w:val="00627E39"/>
    <w:rsid w:val="00630089"/>
    <w:rsid w:val="006307E7"/>
    <w:rsid w:val="0063091E"/>
    <w:rsid w:val="00630E9A"/>
    <w:rsid w:val="006310B0"/>
    <w:rsid w:val="00631A52"/>
    <w:rsid w:val="00631C9C"/>
    <w:rsid w:val="00631D7B"/>
    <w:rsid w:val="0063201C"/>
    <w:rsid w:val="00632544"/>
    <w:rsid w:val="00632830"/>
    <w:rsid w:val="006328FA"/>
    <w:rsid w:val="00632EAC"/>
    <w:rsid w:val="00634322"/>
    <w:rsid w:val="00634358"/>
    <w:rsid w:val="0063477E"/>
    <w:rsid w:val="006355F1"/>
    <w:rsid w:val="00635989"/>
    <w:rsid w:val="00636335"/>
    <w:rsid w:val="00636C65"/>
    <w:rsid w:val="006370C1"/>
    <w:rsid w:val="006373F1"/>
    <w:rsid w:val="006377B8"/>
    <w:rsid w:val="00637AB1"/>
    <w:rsid w:val="00637AFA"/>
    <w:rsid w:val="006419A8"/>
    <w:rsid w:val="00641B7E"/>
    <w:rsid w:val="006422E9"/>
    <w:rsid w:val="00642752"/>
    <w:rsid w:val="00642A83"/>
    <w:rsid w:val="00642BB1"/>
    <w:rsid w:val="00642F3F"/>
    <w:rsid w:val="00643083"/>
    <w:rsid w:val="006430EB"/>
    <w:rsid w:val="00643750"/>
    <w:rsid w:val="00643DA7"/>
    <w:rsid w:val="00643FC3"/>
    <w:rsid w:val="00644043"/>
    <w:rsid w:val="0064521C"/>
    <w:rsid w:val="0064573E"/>
    <w:rsid w:val="006458B7"/>
    <w:rsid w:val="00645E63"/>
    <w:rsid w:val="006464DD"/>
    <w:rsid w:val="006470B3"/>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30E"/>
    <w:rsid w:val="00653870"/>
    <w:rsid w:val="00653993"/>
    <w:rsid w:val="00653A11"/>
    <w:rsid w:val="00653A14"/>
    <w:rsid w:val="00653BCF"/>
    <w:rsid w:val="006540E6"/>
    <w:rsid w:val="006545C1"/>
    <w:rsid w:val="00654DEC"/>
    <w:rsid w:val="00655734"/>
    <w:rsid w:val="00655FDD"/>
    <w:rsid w:val="0065696A"/>
    <w:rsid w:val="00656CE0"/>
    <w:rsid w:val="00656FB5"/>
    <w:rsid w:val="006570C1"/>
    <w:rsid w:val="00657828"/>
    <w:rsid w:val="00657ECF"/>
    <w:rsid w:val="00657F0C"/>
    <w:rsid w:val="0066002B"/>
    <w:rsid w:val="0066014D"/>
    <w:rsid w:val="00660DCE"/>
    <w:rsid w:val="00660ECE"/>
    <w:rsid w:val="006610EE"/>
    <w:rsid w:val="00662F6A"/>
    <w:rsid w:val="00662FB7"/>
    <w:rsid w:val="006634B8"/>
    <w:rsid w:val="006635B2"/>
    <w:rsid w:val="0066385E"/>
    <w:rsid w:val="00664270"/>
    <w:rsid w:val="00664A03"/>
    <w:rsid w:val="00664E9F"/>
    <w:rsid w:val="0066519B"/>
    <w:rsid w:val="00665A5C"/>
    <w:rsid w:val="006663DD"/>
    <w:rsid w:val="00666A1E"/>
    <w:rsid w:val="00666C37"/>
    <w:rsid w:val="00667377"/>
    <w:rsid w:val="006676C8"/>
    <w:rsid w:val="006678AE"/>
    <w:rsid w:val="00670120"/>
    <w:rsid w:val="006706D6"/>
    <w:rsid w:val="00670CDD"/>
    <w:rsid w:val="00670E86"/>
    <w:rsid w:val="00670EED"/>
    <w:rsid w:val="00670F1B"/>
    <w:rsid w:val="006710BE"/>
    <w:rsid w:val="006719CA"/>
    <w:rsid w:val="00671C58"/>
    <w:rsid w:val="0067246E"/>
    <w:rsid w:val="00672C86"/>
    <w:rsid w:val="0067317A"/>
    <w:rsid w:val="006731FE"/>
    <w:rsid w:val="006735B3"/>
    <w:rsid w:val="00673BF4"/>
    <w:rsid w:val="00673D46"/>
    <w:rsid w:val="00674542"/>
    <w:rsid w:val="00674695"/>
    <w:rsid w:val="00674714"/>
    <w:rsid w:val="00674974"/>
    <w:rsid w:val="00675040"/>
    <w:rsid w:val="00675415"/>
    <w:rsid w:val="00675513"/>
    <w:rsid w:val="0067555F"/>
    <w:rsid w:val="0067593B"/>
    <w:rsid w:val="00675A33"/>
    <w:rsid w:val="00675C69"/>
    <w:rsid w:val="0067628D"/>
    <w:rsid w:val="00676CF0"/>
    <w:rsid w:val="00677323"/>
    <w:rsid w:val="0067769D"/>
    <w:rsid w:val="00677DDC"/>
    <w:rsid w:val="0068019C"/>
    <w:rsid w:val="006804AC"/>
    <w:rsid w:val="006805FE"/>
    <w:rsid w:val="00680617"/>
    <w:rsid w:val="00680FE3"/>
    <w:rsid w:val="006811C4"/>
    <w:rsid w:val="00681373"/>
    <w:rsid w:val="0068172E"/>
    <w:rsid w:val="0068173F"/>
    <w:rsid w:val="00681C47"/>
    <w:rsid w:val="00681C7F"/>
    <w:rsid w:val="00681E18"/>
    <w:rsid w:val="006826A1"/>
    <w:rsid w:val="006826B6"/>
    <w:rsid w:val="00682AF5"/>
    <w:rsid w:val="00682B1F"/>
    <w:rsid w:val="00682E04"/>
    <w:rsid w:val="0068307F"/>
    <w:rsid w:val="006830B4"/>
    <w:rsid w:val="006832B9"/>
    <w:rsid w:val="00683595"/>
    <w:rsid w:val="00683A14"/>
    <w:rsid w:val="00683C79"/>
    <w:rsid w:val="00684004"/>
    <w:rsid w:val="00684B10"/>
    <w:rsid w:val="00685FC3"/>
    <w:rsid w:val="00686102"/>
    <w:rsid w:val="0068658D"/>
    <w:rsid w:val="00687AD9"/>
    <w:rsid w:val="00690293"/>
    <w:rsid w:val="00690437"/>
    <w:rsid w:val="0069071A"/>
    <w:rsid w:val="00690764"/>
    <w:rsid w:val="00690E90"/>
    <w:rsid w:val="006918CE"/>
    <w:rsid w:val="00691B89"/>
    <w:rsid w:val="0069233F"/>
    <w:rsid w:val="00692348"/>
    <w:rsid w:val="00692566"/>
    <w:rsid w:val="00692806"/>
    <w:rsid w:val="00692C8B"/>
    <w:rsid w:val="00693E89"/>
    <w:rsid w:val="006942CE"/>
    <w:rsid w:val="00694492"/>
    <w:rsid w:val="00694822"/>
    <w:rsid w:val="00694BC6"/>
    <w:rsid w:val="00694D1A"/>
    <w:rsid w:val="00694ED1"/>
    <w:rsid w:val="0069573C"/>
    <w:rsid w:val="00695EBF"/>
    <w:rsid w:val="00696206"/>
    <w:rsid w:val="00696D88"/>
    <w:rsid w:val="00696E55"/>
    <w:rsid w:val="006975BC"/>
    <w:rsid w:val="00697B5F"/>
    <w:rsid w:val="00697DC6"/>
    <w:rsid w:val="00697FFE"/>
    <w:rsid w:val="006A06B1"/>
    <w:rsid w:val="006A0925"/>
    <w:rsid w:val="006A1B41"/>
    <w:rsid w:val="006A20B6"/>
    <w:rsid w:val="006A25EB"/>
    <w:rsid w:val="006A2B88"/>
    <w:rsid w:val="006A2B99"/>
    <w:rsid w:val="006A2C07"/>
    <w:rsid w:val="006A2D38"/>
    <w:rsid w:val="006A2FBD"/>
    <w:rsid w:val="006A3341"/>
    <w:rsid w:val="006A5267"/>
    <w:rsid w:val="006A55B4"/>
    <w:rsid w:val="006A5DCD"/>
    <w:rsid w:val="006A6FAD"/>
    <w:rsid w:val="006A7821"/>
    <w:rsid w:val="006A7B16"/>
    <w:rsid w:val="006A7BB3"/>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4DD2"/>
    <w:rsid w:val="006B5A69"/>
    <w:rsid w:val="006B5BFF"/>
    <w:rsid w:val="006B686F"/>
    <w:rsid w:val="006B6D59"/>
    <w:rsid w:val="006B6EFB"/>
    <w:rsid w:val="006B7556"/>
    <w:rsid w:val="006C01A0"/>
    <w:rsid w:val="006C0965"/>
    <w:rsid w:val="006C1191"/>
    <w:rsid w:val="006C1B2E"/>
    <w:rsid w:val="006C21AE"/>
    <w:rsid w:val="006C2237"/>
    <w:rsid w:val="006C292A"/>
    <w:rsid w:val="006C2AF9"/>
    <w:rsid w:val="006C2CEB"/>
    <w:rsid w:val="006C2EAF"/>
    <w:rsid w:val="006C3264"/>
    <w:rsid w:val="006C4072"/>
    <w:rsid w:val="006C4640"/>
    <w:rsid w:val="006C4E8E"/>
    <w:rsid w:val="006C5BD2"/>
    <w:rsid w:val="006C65B4"/>
    <w:rsid w:val="006C6915"/>
    <w:rsid w:val="006C6A27"/>
    <w:rsid w:val="006C7131"/>
    <w:rsid w:val="006C760F"/>
    <w:rsid w:val="006C7E15"/>
    <w:rsid w:val="006D01E1"/>
    <w:rsid w:val="006D025E"/>
    <w:rsid w:val="006D05F6"/>
    <w:rsid w:val="006D0769"/>
    <w:rsid w:val="006D1219"/>
    <w:rsid w:val="006D17F0"/>
    <w:rsid w:val="006D1893"/>
    <w:rsid w:val="006D206D"/>
    <w:rsid w:val="006D2778"/>
    <w:rsid w:val="006D28A4"/>
    <w:rsid w:val="006D2ED0"/>
    <w:rsid w:val="006D3D85"/>
    <w:rsid w:val="006D4466"/>
    <w:rsid w:val="006D488F"/>
    <w:rsid w:val="006D5322"/>
    <w:rsid w:val="006D57F0"/>
    <w:rsid w:val="006D5B1B"/>
    <w:rsid w:val="006D60A8"/>
    <w:rsid w:val="006D6813"/>
    <w:rsid w:val="006D6D52"/>
    <w:rsid w:val="006D6F16"/>
    <w:rsid w:val="006D715D"/>
    <w:rsid w:val="006D716D"/>
    <w:rsid w:val="006D75A3"/>
    <w:rsid w:val="006D75D9"/>
    <w:rsid w:val="006D7619"/>
    <w:rsid w:val="006D7905"/>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BE4"/>
    <w:rsid w:val="006E1EC6"/>
    <w:rsid w:val="006E2140"/>
    <w:rsid w:val="006E35A7"/>
    <w:rsid w:val="006E425E"/>
    <w:rsid w:val="006E4681"/>
    <w:rsid w:val="006E4F6A"/>
    <w:rsid w:val="006E4F9C"/>
    <w:rsid w:val="006E502B"/>
    <w:rsid w:val="006E51A2"/>
    <w:rsid w:val="006E5428"/>
    <w:rsid w:val="006E5798"/>
    <w:rsid w:val="006E6A76"/>
    <w:rsid w:val="006F04B6"/>
    <w:rsid w:val="006F0628"/>
    <w:rsid w:val="006F09E4"/>
    <w:rsid w:val="006F133F"/>
    <w:rsid w:val="006F199F"/>
    <w:rsid w:val="006F204A"/>
    <w:rsid w:val="006F2C96"/>
    <w:rsid w:val="006F2DC3"/>
    <w:rsid w:val="006F332D"/>
    <w:rsid w:val="006F357E"/>
    <w:rsid w:val="006F390F"/>
    <w:rsid w:val="006F46AE"/>
    <w:rsid w:val="006F49FC"/>
    <w:rsid w:val="006F4BCB"/>
    <w:rsid w:val="006F4BD2"/>
    <w:rsid w:val="006F4D8E"/>
    <w:rsid w:val="006F5B14"/>
    <w:rsid w:val="006F5B56"/>
    <w:rsid w:val="006F5C32"/>
    <w:rsid w:val="006F5F2C"/>
    <w:rsid w:val="006F6E1B"/>
    <w:rsid w:val="006F6EF9"/>
    <w:rsid w:val="006F7978"/>
    <w:rsid w:val="006F79E1"/>
    <w:rsid w:val="006F7BCF"/>
    <w:rsid w:val="00700006"/>
    <w:rsid w:val="00700227"/>
    <w:rsid w:val="00700BC3"/>
    <w:rsid w:val="00701315"/>
    <w:rsid w:val="0070274F"/>
    <w:rsid w:val="00702B41"/>
    <w:rsid w:val="007040AC"/>
    <w:rsid w:val="0070565B"/>
    <w:rsid w:val="00705B9C"/>
    <w:rsid w:val="00705F8F"/>
    <w:rsid w:val="00706011"/>
    <w:rsid w:val="0070658B"/>
    <w:rsid w:val="0070688A"/>
    <w:rsid w:val="00707155"/>
    <w:rsid w:val="007074BF"/>
    <w:rsid w:val="00707D33"/>
    <w:rsid w:val="0071081E"/>
    <w:rsid w:val="00710DB2"/>
    <w:rsid w:val="007110E6"/>
    <w:rsid w:val="0071149B"/>
    <w:rsid w:val="00711976"/>
    <w:rsid w:val="0071289F"/>
    <w:rsid w:val="007130BE"/>
    <w:rsid w:val="00713530"/>
    <w:rsid w:val="007136AB"/>
    <w:rsid w:val="00713804"/>
    <w:rsid w:val="00713D88"/>
    <w:rsid w:val="00714030"/>
    <w:rsid w:val="007143BD"/>
    <w:rsid w:val="00714DB1"/>
    <w:rsid w:val="00715018"/>
    <w:rsid w:val="00715508"/>
    <w:rsid w:val="007155D3"/>
    <w:rsid w:val="00715D38"/>
    <w:rsid w:val="00715D43"/>
    <w:rsid w:val="007161B9"/>
    <w:rsid w:val="00716833"/>
    <w:rsid w:val="00716B34"/>
    <w:rsid w:val="00717244"/>
    <w:rsid w:val="007177ED"/>
    <w:rsid w:val="0071798B"/>
    <w:rsid w:val="0072008A"/>
    <w:rsid w:val="00720388"/>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1C2"/>
    <w:rsid w:val="007264F4"/>
    <w:rsid w:val="00727135"/>
    <w:rsid w:val="007271B1"/>
    <w:rsid w:val="0072772C"/>
    <w:rsid w:val="007306F0"/>
    <w:rsid w:val="00730C7C"/>
    <w:rsid w:val="00730EB8"/>
    <w:rsid w:val="007312A4"/>
    <w:rsid w:val="007316B8"/>
    <w:rsid w:val="00731C2B"/>
    <w:rsid w:val="00732453"/>
    <w:rsid w:val="00732683"/>
    <w:rsid w:val="007326FC"/>
    <w:rsid w:val="00732A86"/>
    <w:rsid w:val="00732B5B"/>
    <w:rsid w:val="00732EEB"/>
    <w:rsid w:val="007332C4"/>
    <w:rsid w:val="007334AC"/>
    <w:rsid w:val="007337AF"/>
    <w:rsid w:val="00733BE0"/>
    <w:rsid w:val="007346C2"/>
    <w:rsid w:val="00735463"/>
    <w:rsid w:val="00735675"/>
    <w:rsid w:val="007356C0"/>
    <w:rsid w:val="00735CAD"/>
    <w:rsid w:val="00736C17"/>
    <w:rsid w:val="007379E4"/>
    <w:rsid w:val="00737D6A"/>
    <w:rsid w:val="00737D76"/>
    <w:rsid w:val="00737DC9"/>
    <w:rsid w:val="00737EE7"/>
    <w:rsid w:val="00737F4D"/>
    <w:rsid w:val="00737FC9"/>
    <w:rsid w:val="00740B38"/>
    <w:rsid w:val="00741106"/>
    <w:rsid w:val="00741B21"/>
    <w:rsid w:val="00741B82"/>
    <w:rsid w:val="00741F20"/>
    <w:rsid w:val="0074217F"/>
    <w:rsid w:val="007427EA"/>
    <w:rsid w:val="007428D6"/>
    <w:rsid w:val="00742A29"/>
    <w:rsid w:val="00742AB8"/>
    <w:rsid w:val="00742CA2"/>
    <w:rsid w:val="00742F13"/>
    <w:rsid w:val="00743428"/>
    <w:rsid w:val="007440D2"/>
    <w:rsid w:val="007440FD"/>
    <w:rsid w:val="00744971"/>
    <w:rsid w:val="00744B93"/>
    <w:rsid w:val="00745DED"/>
    <w:rsid w:val="00746396"/>
    <w:rsid w:val="00746D48"/>
    <w:rsid w:val="0074762D"/>
    <w:rsid w:val="00747A7A"/>
    <w:rsid w:val="00747F49"/>
    <w:rsid w:val="0075024F"/>
    <w:rsid w:val="00750B1D"/>
    <w:rsid w:val="00750CE1"/>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8DB"/>
    <w:rsid w:val="00755AD7"/>
    <w:rsid w:val="00755E71"/>
    <w:rsid w:val="007561B3"/>
    <w:rsid w:val="007564BA"/>
    <w:rsid w:val="00756864"/>
    <w:rsid w:val="007569AE"/>
    <w:rsid w:val="00757548"/>
    <w:rsid w:val="00757B9B"/>
    <w:rsid w:val="0076023A"/>
    <w:rsid w:val="007605B0"/>
    <w:rsid w:val="0076068C"/>
    <w:rsid w:val="00760A4C"/>
    <w:rsid w:val="00760CE8"/>
    <w:rsid w:val="00761174"/>
    <w:rsid w:val="00761697"/>
    <w:rsid w:val="007616B0"/>
    <w:rsid w:val="00761968"/>
    <w:rsid w:val="007621E4"/>
    <w:rsid w:val="007624BD"/>
    <w:rsid w:val="007625EC"/>
    <w:rsid w:val="00762AB7"/>
    <w:rsid w:val="00762B95"/>
    <w:rsid w:val="00763674"/>
    <w:rsid w:val="007638EA"/>
    <w:rsid w:val="00763992"/>
    <w:rsid w:val="00763E6B"/>
    <w:rsid w:val="00763EB4"/>
    <w:rsid w:val="0076413C"/>
    <w:rsid w:val="007658A6"/>
    <w:rsid w:val="007659C8"/>
    <w:rsid w:val="00765E42"/>
    <w:rsid w:val="0076606C"/>
    <w:rsid w:val="00766920"/>
    <w:rsid w:val="00766A20"/>
    <w:rsid w:val="00766BA8"/>
    <w:rsid w:val="00767027"/>
    <w:rsid w:val="00767B68"/>
    <w:rsid w:val="00767B7C"/>
    <w:rsid w:val="007704A9"/>
    <w:rsid w:val="007710DC"/>
    <w:rsid w:val="007712DE"/>
    <w:rsid w:val="00771F90"/>
    <w:rsid w:val="007722C2"/>
    <w:rsid w:val="00772975"/>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5AD"/>
    <w:rsid w:val="00781751"/>
    <w:rsid w:val="00781967"/>
    <w:rsid w:val="007821DF"/>
    <w:rsid w:val="007826C1"/>
    <w:rsid w:val="00782EDA"/>
    <w:rsid w:val="00782F72"/>
    <w:rsid w:val="0078358F"/>
    <w:rsid w:val="00783985"/>
    <w:rsid w:val="00783FD4"/>
    <w:rsid w:val="00784097"/>
    <w:rsid w:val="007843C4"/>
    <w:rsid w:val="0078441E"/>
    <w:rsid w:val="00784433"/>
    <w:rsid w:val="00784CA9"/>
    <w:rsid w:val="00784F4D"/>
    <w:rsid w:val="0078506C"/>
    <w:rsid w:val="007851CF"/>
    <w:rsid w:val="00785771"/>
    <w:rsid w:val="00785802"/>
    <w:rsid w:val="007858E7"/>
    <w:rsid w:val="00786497"/>
    <w:rsid w:val="00786DD6"/>
    <w:rsid w:val="00786FF7"/>
    <w:rsid w:val="007871E0"/>
    <w:rsid w:val="00787306"/>
    <w:rsid w:val="007873CE"/>
    <w:rsid w:val="007873D1"/>
    <w:rsid w:val="007874F1"/>
    <w:rsid w:val="00787C60"/>
    <w:rsid w:val="00787C99"/>
    <w:rsid w:val="007901FD"/>
    <w:rsid w:val="007902B1"/>
    <w:rsid w:val="00790E7C"/>
    <w:rsid w:val="00790EC6"/>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0C9"/>
    <w:rsid w:val="007950CA"/>
    <w:rsid w:val="00795215"/>
    <w:rsid w:val="00795B6C"/>
    <w:rsid w:val="007961C8"/>
    <w:rsid w:val="007973AE"/>
    <w:rsid w:val="00797418"/>
    <w:rsid w:val="00797420"/>
    <w:rsid w:val="00797B10"/>
    <w:rsid w:val="00797E81"/>
    <w:rsid w:val="00797EC0"/>
    <w:rsid w:val="007A0F38"/>
    <w:rsid w:val="007A1442"/>
    <w:rsid w:val="007A1749"/>
    <w:rsid w:val="007A262F"/>
    <w:rsid w:val="007A2B4A"/>
    <w:rsid w:val="007A324D"/>
    <w:rsid w:val="007A325B"/>
    <w:rsid w:val="007A3BBF"/>
    <w:rsid w:val="007A3DB5"/>
    <w:rsid w:val="007A3FD4"/>
    <w:rsid w:val="007A408A"/>
    <w:rsid w:val="007A5795"/>
    <w:rsid w:val="007A587E"/>
    <w:rsid w:val="007A5FF9"/>
    <w:rsid w:val="007A7187"/>
    <w:rsid w:val="007A7989"/>
    <w:rsid w:val="007A7D70"/>
    <w:rsid w:val="007B1FB1"/>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120"/>
    <w:rsid w:val="007C25EB"/>
    <w:rsid w:val="007C397B"/>
    <w:rsid w:val="007C3F01"/>
    <w:rsid w:val="007C4F18"/>
    <w:rsid w:val="007C5384"/>
    <w:rsid w:val="007C5842"/>
    <w:rsid w:val="007C5884"/>
    <w:rsid w:val="007C5C82"/>
    <w:rsid w:val="007C6231"/>
    <w:rsid w:val="007C62CC"/>
    <w:rsid w:val="007C631D"/>
    <w:rsid w:val="007C67C9"/>
    <w:rsid w:val="007C6B46"/>
    <w:rsid w:val="007C6EE5"/>
    <w:rsid w:val="007C742F"/>
    <w:rsid w:val="007C755C"/>
    <w:rsid w:val="007C7CD0"/>
    <w:rsid w:val="007D032B"/>
    <w:rsid w:val="007D056F"/>
    <w:rsid w:val="007D0717"/>
    <w:rsid w:val="007D0BD7"/>
    <w:rsid w:val="007D0C26"/>
    <w:rsid w:val="007D1AAB"/>
    <w:rsid w:val="007D228A"/>
    <w:rsid w:val="007D24BD"/>
    <w:rsid w:val="007D2D6E"/>
    <w:rsid w:val="007D2E08"/>
    <w:rsid w:val="007D3294"/>
    <w:rsid w:val="007D34C7"/>
    <w:rsid w:val="007D3572"/>
    <w:rsid w:val="007D3A75"/>
    <w:rsid w:val="007D3B92"/>
    <w:rsid w:val="007D3BC4"/>
    <w:rsid w:val="007D4275"/>
    <w:rsid w:val="007D42A0"/>
    <w:rsid w:val="007D42ED"/>
    <w:rsid w:val="007D4A63"/>
    <w:rsid w:val="007D4FCF"/>
    <w:rsid w:val="007D5B01"/>
    <w:rsid w:val="007D6B50"/>
    <w:rsid w:val="007D6C15"/>
    <w:rsid w:val="007D7A62"/>
    <w:rsid w:val="007D7A6A"/>
    <w:rsid w:val="007E0005"/>
    <w:rsid w:val="007E04EB"/>
    <w:rsid w:val="007E08F3"/>
    <w:rsid w:val="007E0BF1"/>
    <w:rsid w:val="007E124F"/>
    <w:rsid w:val="007E1592"/>
    <w:rsid w:val="007E1D9C"/>
    <w:rsid w:val="007E28E4"/>
    <w:rsid w:val="007E2ADC"/>
    <w:rsid w:val="007E38F4"/>
    <w:rsid w:val="007E3E55"/>
    <w:rsid w:val="007E3F1A"/>
    <w:rsid w:val="007E42C7"/>
    <w:rsid w:val="007E4304"/>
    <w:rsid w:val="007E431C"/>
    <w:rsid w:val="007E445E"/>
    <w:rsid w:val="007E4883"/>
    <w:rsid w:val="007E57D0"/>
    <w:rsid w:val="007E59C1"/>
    <w:rsid w:val="007E5B33"/>
    <w:rsid w:val="007E6198"/>
    <w:rsid w:val="007E63F4"/>
    <w:rsid w:val="007E6CCA"/>
    <w:rsid w:val="007E7504"/>
    <w:rsid w:val="007E7A11"/>
    <w:rsid w:val="007E7A47"/>
    <w:rsid w:val="007E7ABE"/>
    <w:rsid w:val="007E7CE4"/>
    <w:rsid w:val="007E7E99"/>
    <w:rsid w:val="007E7FB0"/>
    <w:rsid w:val="007F0337"/>
    <w:rsid w:val="007F058A"/>
    <w:rsid w:val="007F08E6"/>
    <w:rsid w:val="007F0CFA"/>
    <w:rsid w:val="007F14E9"/>
    <w:rsid w:val="007F1533"/>
    <w:rsid w:val="007F15D6"/>
    <w:rsid w:val="007F16A2"/>
    <w:rsid w:val="007F17FE"/>
    <w:rsid w:val="007F1B9C"/>
    <w:rsid w:val="007F25C2"/>
    <w:rsid w:val="007F26C5"/>
    <w:rsid w:val="007F3371"/>
    <w:rsid w:val="007F339A"/>
    <w:rsid w:val="007F400E"/>
    <w:rsid w:val="007F4244"/>
    <w:rsid w:val="007F4368"/>
    <w:rsid w:val="007F4630"/>
    <w:rsid w:val="007F499F"/>
    <w:rsid w:val="007F59E2"/>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74F"/>
    <w:rsid w:val="00802A3E"/>
    <w:rsid w:val="00802B57"/>
    <w:rsid w:val="00802FF9"/>
    <w:rsid w:val="0080308A"/>
    <w:rsid w:val="008036D2"/>
    <w:rsid w:val="00803725"/>
    <w:rsid w:val="00803D61"/>
    <w:rsid w:val="00803E02"/>
    <w:rsid w:val="00803EE6"/>
    <w:rsid w:val="00804239"/>
    <w:rsid w:val="0080459F"/>
    <w:rsid w:val="0080482F"/>
    <w:rsid w:val="0080513D"/>
    <w:rsid w:val="008055FD"/>
    <w:rsid w:val="00805919"/>
    <w:rsid w:val="00806553"/>
    <w:rsid w:val="00806712"/>
    <w:rsid w:val="00806CAB"/>
    <w:rsid w:val="00806F56"/>
    <w:rsid w:val="008070DA"/>
    <w:rsid w:val="0080742C"/>
    <w:rsid w:val="00807B70"/>
    <w:rsid w:val="00807C60"/>
    <w:rsid w:val="0081007A"/>
    <w:rsid w:val="008106E4"/>
    <w:rsid w:val="00810744"/>
    <w:rsid w:val="0081079D"/>
    <w:rsid w:val="00810DFC"/>
    <w:rsid w:val="00810FF3"/>
    <w:rsid w:val="008114AF"/>
    <w:rsid w:val="00811A59"/>
    <w:rsid w:val="008124E6"/>
    <w:rsid w:val="00812707"/>
    <w:rsid w:val="008129B6"/>
    <w:rsid w:val="00812A05"/>
    <w:rsid w:val="00812B7C"/>
    <w:rsid w:val="0081357E"/>
    <w:rsid w:val="008137AE"/>
    <w:rsid w:val="00813843"/>
    <w:rsid w:val="00814444"/>
    <w:rsid w:val="00814742"/>
    <w:rsid w:val="00814898"/>
    <w:rsid w:val="00814AD0"/>
    <w:rsid w:val="00814EE4"/>
    <w:rsid w:val="00815694"/>
    <w:rsid w:val="00815F1F"/>
    <w:rsid w:val="00816224"/>
    <w:rsid w:val="008163AC"/>
    <w:rsid w:val="0081644C"/>
    <w:rsid w:val="008166DC"/>
    <w:rsid w:val="00816AE0"/>
    <w:rsid w:val="00816ED9"/>
    <w:rsid w:val="008174A7"/>
    <w:rsid w:val="008176D4"/>
    <w:rsid w:val="0082116C"/>
    <w:rsid w:val="00821B00"/>
    <w:rsid w:val="008220C0"/>
    <w:rsid w:val="0082217A"/>
    <w:rsid w:val="00822185"/>
    <w:rsid w:val="00822A8B"/>
    <w:rsid w:val="00822B88"/>
    <w:rsid w:val="00822C44"/>
    <w:rsid w:val="00823430"/>
    <w:rsid w:val="0082386F"/>
    <w:rsid w:val="00824242"/>
    <w:rsid w:val="0082540F"/>
    <w:rsid w:val="0082543C"/>
    <w:rsid w:val="00825973"/>
    <w:rsid w:val="00825FE1"/>
    <w:rsid w:val="00826017"/>
    <w:rsid w:val="0082629B"/>
    <w:rsid w:val="008266A5"/>
    <w:rsid w:val="00826A9D"/>
    <w:rsid w:val="00826BD5"/>
    <w:rsid w:val="00827019"/>
    <w:rsid w:val="0082728A"/>
    <w:rsid w:val="008274D4"/>
    <w:rsid w:val="008278B1"/>
    <w:rsid w:val="00827BD5"/>
    <w:rsid w:val="00827C35"/>
    <w:rsid w:val="00827D00"/>
    <w:rsid w:val="00827ECE"/>
    <w:rsid w:val="00830131"/>
    <w:rsid w:val="00830149"/>
    <w:rsid w:val="00830355"/>
    <w:rsid w:val="0083069B"/>
    <w:rsid w:val="00830BDE"/>
    <w:rsid w:val="00830D49"/>
    <w:rsid w:val="0083112C"/>
    <w:rsid w:val="00831200"/>
    <w:rsid w:val="00831893"/>
    <w:rsid w:val="008319C9"/>
    <w:rsid w:val="00831B06"/>
    <w:rsid w:val="00831E70"/>
    <w:rsid w:val="00832381"/>
    <w:rsid w:val="00832641"/>
    <w:rsid w:val="00833193"/>
    <w:rsid w:val="00833946"/>
    <w:rsid w:val="00833EE5"/>
    <w:rsid w:val="00833F5E"/>
    <w:rsid w:val="008341D4"/>
    <w:rsid w:val="008342AF"/>
    <w:rsid w:val="00834B89"/>
    <w:rsid w:val="00834D00"/>
    <w:rsid w:val="00834ED1"/>
    <w:rsid w:val="00835051"/>
    <w:rsid w:val="00835C9D"/>
    <w:rsid w:val="00835CD4"/>
    <w:rsid w:val="008365A7"/>
    <w:rsid w:val="0083669C"/>
    <w:rsid w:val="008371F9"/>
    <w:rsid w:val="0083764E"/>
    <w:rsid w:val="0083769C"/>
    <w:rsid w:val="00837B52"/>
    <w:rsid w:val="00837E33"/>
    <w:rsid w:val="00840022"/>
    <w:rsid w:val="0084079C"/>
    <w:rsid w:val="00841DF6"/>
    <w:rsid w:val="008428C9"/>
    <w:rsid w:val="008429CE"/>
    <w:rsid w:val="00842ABE"/>
    <w:rsid w:val="00843509"/>
    <w:rsid w:val="0084354B"/>
    <w:rsid w:val="00843705"/>
    <w:rsid w:val="00843D55"/>
    <w:rsid w:val="00843DD1"/>
    <w:rsid w:val="0084436B"/>
    <w:rsid w:val="00844529"/>
    <w:rsid w:val="008446DE"/>
    <w:rsid w:val="00844D81"/>
    <w:rsid w:val="008451FC"/>
    <w:rsid w:val="00845257"/>
    <w:rsid w:val="0084550D"/>
    <w:rsid w:val="0084560B"/>
    <w:rsid w:val="00845D14"/>
    <w:rsid w:val="00847775"/>
    <w:rsid w:val="008503EC"/>
    <w:rsid w:val="0085153B"/>
    <w:rsid w:val="00851584"/>
    <w:rsid w:val="00852694"/>
    <w:rsid w:val="00852DDE"/>
    <w:rsid w:val="00852FCA"/>
    <w:rsid w:val="008533D5"/>
    <w:rsid w:val="008539DE"/>
    <w:rsid w:val="008544FA"/>
    <w:rsid w:val="00854627"/>
    <w:rsid w:val="00854EB8"/>
    <w:rsid w:val="00855434"/>
    <w:rsid w:val="00855A5C"/>
    <w:rsid w:val="00856065"/>
    <w:rsid w:val="00856B3B"/>
    <w:rsid w:val="00856E54"/>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3A6E"/>
    <w:rsid w:val="0086401C"/>
    <w:rsid w:val="008640F9"/>
    <w:rsid w:val="00864598"/>
    <w:rsid w:val="00864E80"/>
    <w:rsid w:val="00865ABE"/>
    <w:rsid w:val="00866E62"/>
    <w:rsid w:val="008677FE"/>
    <w:rsid w:val="00867C33"/>
    <w:rsid w:val="00870637"/>
    <w:rsid w:val="00872047"/>
    <w:rsid w:val="00872146"/>
    <w:rsid w:val="0087249F"/>
    <w:rsid w:val="008726DC"/>
    <w:rsid w:val="00872B4C"/>
    <w:rsid w:val="00873B75"/>
    <w:rsid w:val="00873BC4"/>
    <w:rsid w:val="00874BF4"/>
    <w:rsid w:val="00874EFF"/>
    <w:rsid w:val="00875365"/>
    <w:rsid w:val="0087536A"/>
    <w:rsid w:val="0087541D"/>
    <w:rsid w:val="00875741"/>
    <w:rsid w:val="00875748"/>
    <w:rsid w:val="008759EE"/>
    <w:rsid w:val="00875FCE"/>
    <w:rsid w:val="008765FC"/>
    <w:rsid w:val="00876E4E"/>
    <w:rsid w:val="00877054"/>
    <w:rsid w:val="00877228"/>
    <w:rsid w:val="00877486"/>
    <w:rsid w:val="0087758D"/>
    <w:rsid w:val="00877662"/>
    <w:rsid w:val="00877BC4"/>
    <w:rsid w:val="008804F8"/>
    <w:rsid w:val="0088075F"/>
    <w:rsid w:val="00880929"/>
    <w:rsid w:val="00880A9E"/>
    <w:rsid w:val="00880E71"/>
    <w:rsid w:val="00881099"/>
    <w:rsid w:val="00881485"/>
    <w:rsid w:val="00881CA6"/>
    <w:rsid w:val="008822B4"/>
    <w:rsid w:val="008835D0"/>
    <w:rsid w:val="00883AC0"/>
    <w:rsid w:val="00883B97"/>
    <w:rsid w:val="00883DB5"/>
    <w:rsid w:val="00884784"/>
    <w:rsid w:val="00884972"/>
    <w:rsid w:val="00884FE0"/>
    <w:rsid w:val="008863AE"/>
    <w:rsid w:val="00886B22"/>
    <w:rsid w:val="008876A1"/>
    <w:rsid w:val="00887A38"/>
    <w:rsid w:val="00887BDE"/>
    <w:rsid w:val="008903AE"/>
    <w:rsid w:val="00890B01"/>
    <w:rsid w:val="00891393"/>
    <w:rsid w:val="00891636"/>
    <w:rsid w:val="00891BD3"/>
    <w:rsid w:val="00891D04"/>
    <w:rsid w:val="00892057"/>
    <w:rsid w:val="0089233C"/>
    <w:rsid w:val="0089287A"/>
    <w:rsid w:val="00892EC4"/>
    <w:rsid w:val="00892EF8"/>
    <w:rsid w:val="00893197"/>
    <w:rsid w:val="008939EB"/>
    <w:rsid w:val="00893D06"/>
    <w:rsid w:val="008945AE"/>
    <w:rsid w:val="00894D1B"/>
    <w:rsid w:val="00894D9D"/>
    <w:rsid w:val="00895A0D"/>
    <w:rsid w:val="00895BB8"/>
    <w:rsid w:val="00895E5D"/>
    <w:rsid w:val="00896083"/>
    <w:rsid w:val="00896125"/>
    <w:rsid w:val="00896672"/>
    <w:rsid w:val="00896B46"/>
    <w:rsid w:val="00896F7D"/>
    <w:rsid w:val="008971AD"/>
    <w:rsid w:val="00897C8D"/>
    <w:rsid w:val="008A026C"/>
    <w:rsid w:val="008A09B1"/>
    <w:rsid w:val="008A13A6"/>
    <w:rsid w:val="008A2882"/>
    <w:rsid w:val="008A2F33"/>
    <w:rsid w:val="008A3312"/>
    <w:rsid w:val="008A33BC"/>
    <w:rsid w:val="008A3DE2"/>
    <w:rsid w:val="008A40E9"/>
    <w:rsid w:val="008A4260"/>
    <w:rsid w:val="008A46EA"/>
    <w:rsid w:val="008A4A5F"/>
    <w:rsid w:val="008A4B3A"/>
    <w:rsid w:val="008A4D2F"/>
    <w:rsid w:val="008A4DB6"/>
    <w:rsid w:val="008A4E83"/>
    <w:rsid w:val="008A53CB"/>
    <w:rsid w:val="008A580D"/>
    <w:rsid w:val="008A60FF"/>
    <w:rsid w:val="008A61D4"/>
    <w:rsid w:val="008A6641"/>
    <w:rsid w:val="008A68E6"/>
    <w:rsid w:val="008A6C38"/>
    <w:rsid w:val="008A707F"/>
    <w:rsid w:val="008A7736"/>
    <w:rsid w:val="008B1C04"/>
    <w:rsid w:val="008B1EE0"/>
    <w:rsid w:val="008B2920"/>
    <w:rsid w:val="008B2E01"/>
    <w:rsid w:val="008B2FA7"/>
    <w:rsid w:val="008B3E5F"/>
    <w:rsid w:val="008B4190"/>
    <w:rsid w:val="008B4616"/>
    <w:rsid w:val="008B494B"/>
    <w:rsid w:val="008B4969"/>
    <w:rsid w:val="008B49FA"/>
    <w:rsid w:val="008B4BCA"/>
    <w:rsid w:val="008B4E96"/>
    <w:rsid w:val="008B4FB4"/>
    <w:rsid w:val="008B508F"/>
    <w:rsid w:val="008B6030"/>
    <w:rsid w:val="008B642B"/>
    <w:rsid w:val="008B68A3"/>
    <w:rsid w:val="008B6A77"/>
    <w:rsid w:val="008B716C"/>
    <w:rsid w:val="008B72A9"/>
    <w:rsid w:val="008B770A"/>
    <w:rsid w:val="008C006E"/>
    <w:rsid w:val="008C07BC"/>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3F5"/>
    <w:rsid w:val="008C78CB"/>
    <w:rsid w:val="008C79CC"/>
    <w:rsid w:val="008C7A40"/>
    <w:rsid w:val="008C7DD3"/>
    <w:rsid w:val="008D0B64"/>
    <w:rsid w:val="008D0B6C"/>
    <w:rsid w:val="008D165A"/>
    <w:rsid w:val="008D1BD5"/>
    <w:rsid w:val="008D1DB7"/>
    <w:rsid w:val="008D231E"/>
    <w:rsid w:val="008D27D4"/>
    <w:rsid w:val="008D28D1"/>
    <w:rsid w:val="008D312B"/>
    <w:rsid w:val="008D324A"/>
    <w:rsid w:val="008D376A"/>
    <w:rsid w:val="008D3A50"/>
    <w:rsid w:val="008D3D6F"/>
    <w:rsid w:val="008D4F6D"/>
    <w:rsid w:val="008D5A50"/>
    <w:rsid w:val="008D5BAB"/>
    <w:rsid w:val="008D5EFE"/>
    <w:rsid w:val="008D5F10"/>
    <w:rsid w:val="008D631B"/>
    <w:rsid w:val="008D6BEF"/>
    <w:rsid w:val="008D6F61"/>
    <w:rsid w:val="008D7B27"/>
    <w:rsid w:val="008E0448"/>
    <w:rsid w:val="008E0543"/>
    <w:rsid w:val="008E0DF0"/>
    <w:rsid w:val="008E1091"/>
    <w:rsid w:val="008E14F2"/>
    <w:rsid w:val="008E158C"/>
    <w:rsid w:val="008E1BC0"/>
    <w:rsid w:val="008E1CBB"/>
    <w:rsid w:val="008E1EB9"/>
    <w:rsid w:val="008E1EDB"/>
    <w:rsid w:val="008E1F93"/>
    <w:rsid w:val="008E21EF"/>
    <w:rsid w:val="008E2276"/>
    <w:rsid w:val="008E2942"/>
    <w:rsid w:val="008E2E86"/>
    <w:rsid w:val="008E4053"/>
    <w:rsid w:val="008E4113"/>
    <w:rsid w:val="008E496F"/>
    <w:rsid w:val="008E4BAF"/>
    <w:rsid w:val="008E5260"/>
    <w:rsid w:val="008E52A2"/>
    <w:rsid w:val="008E54C4"/>
    <w:rsid w:val="008E5CDC"/>
    <w:rsid w:val="008E686B"/>
    <w:rsid w:val="008E6FF7"/>
    <w:rsid w:val="008E7016"/>
    <w:rsid w:val="008E71DB"/>
    <w:rsid w:val="008E77D0"/>
    <w:rsid w:val="008E7DA4"/>
    <w:rsid w:val="008E7EB4"/>
    <w:rsid w:val="008F0041"/>
    <w:rsid w:val="008F1103"/>
    <w:rsid w:val="008F11EB"/>
    <w:rsid w:val="008F2A18"/>
    <w:rsid w:val="008F2B67"/>
    <w:rsid w:val="008F301F"/>
    <w:rsid w:val="008F38F7"/>
    <w:rsid w:val="008F3ACC"/>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42C"/>
    <w:rsid w:val="00900622"/>
    <w:rsid w:val="0090089A"/>
    <w:rsid w:val="009010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4C3C"/>
    <w:rsid w:val="009050D8"/>
    <w:rsid w:val="00905774"/>
    <w:rsid w:val="00905855"/>
    <w:rsid w:val="009059A8"/>
    <w:rsid w:val="00905A2D"/>
    <w:rsid w:val="00905AB8"/>
    <w:rsid w:val="00905B0B"/>
    <w:rsid w:val="0090674E"/>
    <w:rsid w:val="00906F37"/>
    <w:rsid w:val="009078A9"/>
    <w:rsid w:val="00907907"/>
    <w:rsid w:val="00907CE5"/>
    <w:rsid w:val="009103AF"/>
    <w:rsid w:val="00910575"/>
    <w:rsid w:val="00910DF1"/>
    <w:rsid w:val="009111EF"/>
    <w:rsid w:val="009112F8"/>
    <w:rsid w:val="00911974"/>
    <w:rsid w:val="0091199E"/>
    <w:rsid w:val="00911BA4"/>
    <w:rsid w:val="00912CD9"/>
    <w:rsid w:val="00912D20"/>
    <w:rsid w:val="009131F9"/>
    <w:rsid w:val="0091365E"/>
    <w:rsid w:val="00913CBB"/>
    <w:rsid w:val="00914BB3"/>
    <w:rsid w:val="0091547D"/>
    <w:rsid w:val="00915590"/>
    <w:rsid w:val="009162E9"/>
    <w:rsid w:val="00916A45"/>
    <w:rsid w:val="009170D7"/>
    <w:rsid w:val="00917B66"/>
    <w:rsid w:val="00917BD8"/>
    <w:rsid w:val="00917E70"/>
    <w:rsid w:val="0092003A"/>
    <w:rsid w:val="009200AF"/>
    <w:rsid w:val="009200CF"/>
    <w:rsid w:val="009203D6"/>
    <w:rsid w:val="009209BC"/>
    <w:rsid w:val="0092133D"/>
    <w:rsid w:val="009215A7"/>
    <w:rsid w:val="00921C98"/>
    <w:rsid w:val="00921D1F"/>
    <w:rsid w:val="00922CBC"/>
    <w:rsid w:val="00922F41"/>
    <w:rsid w:val="0092316B"/>
    <w:rsid w:val="00923404"/>
    <w:rsid w:val="00923FCA"/>
    <w:rsid w:val="0092403F"/>
    <w:rsid w:val="0092441A"/>
    <w:rsid w:val="00924B3C"/>
    <w:rsid w:val="009250DB"/>
    <w:rsid w:val="0092530C"/>
    <w:rsid w:val="00926424"/>
    <w:rsid w:val="0092698D"/>
    <w:rsid w:val="00926F75"/>
    <w:rsid w:val="0092769F"/>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37F0C"/>
    <w:rsid w:val="009409A5"/>
    <w:rsid w:val="009412C6"/>
    <w:rsid w:val="009417BA"/>
    <w:rsid w:val="00941B12"/>
    <w:rsid w:val="009424BE"/>
    <w:rsid w:val="009426F7"/>
    <w:rsid w:val="00942A54"/>
    <w:rsid w:val="00942DB0"/>
    <w:rsid w:val="00943285"/>
    <w:rsid w:val="009443AF"/>
    <w:rsid w:val="009446EA"/>
    <w:rsid w:val="009447F7"/>
    <w:rsid w:val="00944B2F"/>
    <w:rsid w:val="00945157"/>
    <w:rsid w:val="00945503"/>
    <w:rsid w:val="00945537"/>
    <w:rsid w:val="00945935"/>
    <w:rsid w:val="00945F74"/>
    <w:rsid w:val="00945FBF"/>
    <w:rsid w:val="00946597"/>
    <w:rsid w:val="0094720D"/>
    <w:rsid w:val="00947445"/>
    <w:rsid w:val="009476E1"/>
    <w:rsid w:val="0094794A"/>
    <w:rsid w:val="009502CE"/>
    <w:rsid w:val="00950323"/>
    <w:rsid w:val="0095037F"/>
    <w:rsid w:val="00950672"/>
    <w:rsid w:val="00951FEB"/>
    <w:rsid w:val="0095220B"/>
    <w:rsid w:val="00952316"/>
    <w:rsid w:val="00952B7C"/>
    <w:rsid w:val="009531F9"/>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57F02"/>
    <w:rsid w:val="0096091B"/>
    <w:rsid w:val="00960940"/>
    <w:rsid w:val="009611F9"/>
    <w:rsid w:val="00961446"/>
    <w:rsid w:val="00961708"/>
    <w:rsid w:val="00961799"/>
    <w:rsid w:val="00961AB7"/>
    <w:rsid w:val="00961BB7"/>
    <w:rsid w:val="0096225A"/>
    <w:rsid w:val="009622F2"/>
    <w:rsid w:val="009638A0"/>
    <w:rsid w:val="00963A2B"/>
    <w:rsid w:val="00963AD4"/>
    <w:rsid w:val="00963BBC"/>
    <w:rsid w:val="00963D65"/>
    <w:rsid w:val="00963F5D"/>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B7D"/>
    <w:rsid w:val="00967D6D"/>
    <w:rsid w:val="00970632"/>
    <w:rsid w:val="00970672"/>
    <w:rsid w:val="009706E4"/>
    <w:rsid w:val="0097140A"/>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1E9"/>
    <w:rsid w:val="00980278"/>
    <w:rsid w:val="0098068D"/>
    <w:rsid w:val="0098191E"/>
    <w:rsid w:val="0098213A"/>
    <w:rsid w:val="009824CA"/>
    <w:rsid w:val="009836D0"/>
    <w:rsid w:val="00983E39"/>
    <w:rsid w:val="009841C0"/>
    <w:rsid w:val="00984EB7"/>
    <w:rsid w:val="00985016"/>
    <w:rsid w:val="00985814"/>
    <w:rsid w:val="0098598C"/>
    <w:rsid w:val="00985B18"/>
    <w:rsid w:val="009862B8"/>
    <w:rsid w:val="00986362"/>
    <w:rsid w:val="00986810"/>
    <w:rsid w:val="00986C58"/>
    <w:rsid w:val="00986FF8"/>
    <w:rsid w:val="009871A7"/>
    <w:rsid w:val="00987209"/>
    <w:rsid w:val="00987381"/>
    <w:rsid w:val="009873B8"/>
    <w:rsid w:val="0099096E"/>
    <w:rsid w:val="00990DD9"/>
    <w:rsid w:val="00990EA5"/>
    <w:rsid w:val="00991371"/>
    <w:rsid w:val="00992B58"/>
    <w:rsid w:val="00992D1F"/>
    <w:rsid w:val="00993243"/>
    <w:rsid w:val="009934B8"/>
    <w:rsid w:val="00993A0C"/>
    <w:rsid w:val="00993AA0"/>
    <w:rsid w:val="00993B2B"/>
    <w:rsid w:val="00993C2B"/>
    <w:rsid w:val="00993DE4"/>
    <w:rsid w:val="00993FA9"/>
    <w:rsid w:val="00994A28"/>
    <w:rsid w:val="00994DDD"/>
    <w:rsid w:val="00995128"/>
    <w:rsid w:val="0099527E"/>
    <w:rsid w:val="00996D1C"/>
    <w:rsid w:val="009977E9"/>
    <w:rsid w:val="009A03D7"/>
    <w:rsid w:val="009A0467"/>
    <w:rsid w:val="009A067C"/>
    <w:rsid w:val="009A14EC"/>
    <w:rsid w:val="009A20C6"/>
    <w:rsid w:val="009A2447"/>
    <w:rsid w:val="009A2456"/>
    <w:rsid w:val="009A24E5"/>
    <w:rsid w:val="009A27B3"/>
    <w:rsid w:val="009A2D78"/>
    <w:rsid w:val="009A2DC4"/>
    <w:rsid w:val="009A3A67"/>
    <w:rsid w:val="009A4121"/>
    <w:rsid w:val="009A546A"/>
    <w:rsid w:val="009A592A"/>
    <w:rsid w:val="009A59E6"/>
    <w:rsid w:val="009A5C7D"/>
    <w:rsid w:val="009A64A9"/>
    <w:rsid w:val="009A6640"/>
    <w:rsid w:val="009A74CA"/>
    <w:rsid w:val="009A7723"/>
    <w:rsid w:val="009B0630"/>
    <w:rsid w:val="009B0DA7"/>
    <w:rsid w:val="009B0E53"/>
    <w:rsid w:val="009B1469"/>
    <w:rsid w:val="009B189F"/>
    <w:rsid w:val="009B1901"/>
    <w:rsid w:val="009B1DC4"/>
    <w:rsid w:val="009B1DCA"/>
    <w:rsid w:val="009B2344"/>
    <w:rsid w:val="009B245D"/>
    <w:rsid w:val="009B2840"/>
    <w:rsid w:val="009B3025"/>
    <w:rsid w:val="009B3466"/>
    <w:rsid w:val="009B40B4"/>
    <w:rsid w:val="009B41CD"/>
    <w:rsid w:val="009B4445"/>
    <w:rsid w:val="009B4741"/>
    <w:rsid w:val="009B4837"/>
    <w:rsid w:val="009B5739"/>
    <w:rsid w:val="009B60CF"/>
    <w:rsid w:val="009B6B8C"/>
    <w:rsid w:val="009B6BC2"/>
    <w:rsid w:val="009B6D2A"/>
    <w:rsid w:val="009B6F16"/>
    <w:rsid w:val="009B7481"/>
    <w:rsid w:val="009B78C4"/>
    <w:rsid w:val="009B7BC4"/>
    <w:rsid w:val="009B7F8D"/>
    <w:rsid w:val="009C03F0"/>
    <w:rsid w:val="009C09A4"/>
    <w:rsid w:val="009C0B23"/>
    <w:rsid w:val="009C0C3E"/>
    <w:rsid w:val="009C1573"/>
    <w:rsid w:val="009C162E"/>
    <w:rsid w:val="009C1B11"/>
    <w:rsid w:val="009C2289"/>
    <w:rsid w:val="009C2DD9"/>
    <w:rsid w:val="009C3A0D"/>
    <w:rsid w:val="009C3F04"/>
    <w:rsid w:val="009C43E2"/>
    <w:rsid w:val="009C5E35"/>
    <w:rsid w:val="009C614B"/>
    <w:rsid w:val="009C65CA"/>
    <w:rsid w:val="009C69FD"/>
    <w:rsid w:val="009C6B5D"/>
    <w:rsid w:val="009C6D95"/>
    <w:rsid w:val="009C7129"/>
    <w:rsid w:val="009C7149"/>
    <w:rsid w:val="009C7CB4"/>
    <w:rsid w:val="009C7DD8"/>
    <w:rsid w:val="009D0066"/>
    <w:rsid w:val="009D0202"/>
    <w:rsid w:val="009D0769"/>
    <w:rsid w:val="009D0F6C"/>
    <w:rsid w:val="009D1438"/>
    <w:rsid w:val="009D15E4"/>
    <w:rsid w:val="009D17C2"/>
    <w:rsid w:val="009D26AB"/>
    <w:rsid w:val="009D2ED2"/>
    <w:rsid w:val="009D33D6"/>
    <w:rsid w:val="009D45C5"/>
    <w:rsid w:val="009D4692"/>
    <w:rsid w:val="009D4C96"/>
    <w:rsid w:val="009D4FF6"/>
    <w:rsid w:val="009D583A"/>
    <w:rsid w:val="009D5952"/>
    <w:rsid w:val="009D5966"/>
    <w:rsid w:val="009D6D5B"/>
    <w:rsid w:val="009D79F8"/>
    <w:rsid w:val="009D7F5E"/>
    <w:rsid w:val="009E0E48"/>
    <w:rsid w:val="009E11ED"/>
    <w:rsid w:val="009E17C2"/>
    <w:rsid w:val="009E2872"/>
    <w:rsid w:val="009E2E46"/>
    <w:rsid w:val="009E385B"/>
    <w:rsid w:val="009E43E2"/>
    <w:rsid w:val="009E445F"/>
    <w:rsid w:val="009E465B"/>
    <w:rsid w:val="009E48AC"/>
    <w:rsid w:val="009E4A14"/>
    <w:rsid w:val="009E4F85"/>
    <w:rsid w:val="009E5485"/>
    <w:rsid w:val="009E5704"/>
    <w:rsid w:val="009E5DDF"/>
    <w:rsid w:val="009E676D"/>
    <w:rsid w:val="009E6BD6"/>
    <w:rsid w:val="009E6C20"/>
    <w:rsid w:val="009E7EC5"/>
    <w:rsid w:val="009F01A3"/>
    <w:rsid w:val="009F0CF0"/>
    <w:rsid w:val="009F0D5B"/>
    <w:rsid w:val="009F16D8"/>
    <w:rsid w:val="009F175A"/>
    <w:rsid w:val="009F1A2B"/>
    <w:rsid w:val="009F1AEE"/>
    <w:rsid w:val="009F1C1F"/>
    <w:rsid w:val="009F1E15"/>
    <w:rsid w:val="009F2B97"/>
    <w:rsid w:val="009F307D"/>
    <w:rsid w:val="009F310F"/>
    <w:rsid w:val="009F34AE"/>
    <w:rsid w:val="009F3A16"/>
    <w:rsid w:val="009F3BEC"/>
    <w:rsid w:val="009F3E70"/>
    <w:rsid w:val="009F3EAA"/>
    <w:rsid w:val="009F4152"/>
    <w:rsid w:val="009F451D"/>
    <w:rsid w:val="009F48ED"/>
    <w:rsid w:val="009F5B4F"/>
    <w:rsid w:val="009F5FA9"/>
    <w:rsid w:val="009F64F4"/>
    <w:rsid w:val="009F6B54"/>
    <w:rsid w:val="009F774D"/>
    <w:rsid w:val="009F7946"/>
    <w:rsid w:val="00A00BAC"/>
    <w:rsid w:val="00A024D3"/>
    <w:rsid w:val="00A02D0F"/>
    <w:rsid w:val="00A04333"/>
    <w:rsid w:val="00A0478E"/>
    <w:rsid w:val="00A04804"/>
    <w:rsid w:val="00A04FCB"/>
    <w:rsid w:val="00A057D2"/>
    <w:rsid w:val="00A05969"/>
    <w:rsid w:val="00A0599D"/>
    <w:rsid w:val="00A05C56"/>
    <w:rsid w:val="00A06613"/>
    <w:rsid w:val="00A0687B"/>
    <w:rsid w:val="00A0774C"/>
    <w:rsid w:val="00A07B42"/>
    <w:rsid w:val="00A104A8"/>
    <w:rsid w:val="00A109F3"/>
    <w:rsid w:val="00A10AF9"/>
    <w:rsid w:val="00A10ED0"/>
    <w:rsid w:val="00A11711"/>
    <w:rsid w:val="00A11BF8"/>
    <w:rsid w:val="00A11F3D"/>
    <w:rsid w:val="00A12A90"/>
    <w:rsid w:val="00A13974"/>
    <w:rsid w:val="00A147F6"/>
    <w:rsid w:val="00A14A72"/>
    <w:rsid w:val="00A14FB4"/>
    <w:rsid w:val="00A1530B"/>
    <w:rsid w:val="00A15BC8"/>
    <w:rsid w:val="00A16357"/>
    <w:rsid w:val="00A16523"/>
    <w:rsid w:val="00A16BC9"/>
    <w:rsid w:val="00A17773"/>
    <w:rsid w:val="00A1787C"/>
    <w:rsid w:val="00A1795A"/>
    <w:rsid w:val="00A17A1B"/>
    <w:rsid w:val="00A17E65"/>
    <w:rsid w:val="00A205A8"/>
    <w:rsid w:val="00A207C8"/>
    <w:rsid w:val="00A207CA"/>
    <w:rsid w:val="00A21023"/>
    <w:rsid w:val="00A2105F"/>
    <w:rsid w:val="00A21216"/>
    <w:rsid w:val="00A21548"/>
    <w:rsid w:val="00A2160E"/>
    <w:rsid w:val="00A224EE"/>
    <w:rsid w:val="00A22DAB"/>
    <w:rsid w:val="00A22E7D"/>
    <w:rsid w:val="00A22EBC"/>
    <w:rsid w:val="00A230CE"/>
    <w:rsid w:val="00A232AC"/>
    <w:rsid w:val="00A23D5B"/>
    <w:rsid w:val="00A2417E"/>
    <w:rsid w:val="00A24514"/>
    <w:rsid w:val="00A2476A"/>
    <w:rsid w:val="00A24A91"/>
    <w:rsid w:val="00A24C2B"/>
    <w:rsid w:val="00A24DE2"/>
    <w:rsid w:val="00A252F2"/>
    <w:rsid w:val="00A26BD0"/>
    <w:rsid w:val="00A27114"/>
    <w:rsid w:val="00A2712A"/>
    <w:rsid w:val="00A27237"/>
    <w:rsid w:val="00A27389"/>
    <w:rsid w:val="00A273E4"/>
    <w:rsid w:val="00A2781F"/>
    <w:rsid w:val="00A279D1"/>
    <w:rsid w:val="00A27C88"/>
    <w:rsid w:val="00A27EDE"/>
    <w:rsid w:val="00A30133"/>
    <w:rsid w:val="00A3043C"/>
    <w:rsid w:val="00A31043"/>
    <w:rsid w:val="00A31A41"/>
    <w:rsid w:val="00A31BA1"/>
    <w:rsid w:val="00A31E66"/>
    <w:rsid w:val="00A32052"/>
    <w:rsid w:val="00A3237E"/>
    <w:rsid w:val="00A328DA"/>
    <w:rsid w:val="00A334B2"/>
    <w:rsid w:val="00A33E4A"/>
    <w:rsid w:val="00A341B2"/>
    <w:rsid w:val="00A342A9"/>
    <w:rsid w:val="00A34E06"/>
    <w:rsid w:val="00A34E62"/>
    <w:rsid w:val="00A34E8F"/>
    <w:rsid w:val="00A35276"/>
    <w:rsid w:val="00A35897"/>
    <w:rsid w:val="00A363E2"/>
    <w:rsid w:val="00A368E9"/>
    <w:rsid w:val="00A36C94"/>
    <w:rsid w:val="00A370D2"/>
    <w:rsid w:val="00A371FA"/>
    <w:rsid w:val="00A374C8"/>
    <w:rsid w:val="00A376CC"/>
    <w:rsid w:val="00A37830"/>
    <w:rsid w:val="00A37A66"/>
    <w:rsid w:val="00A40162"/>
    <w:rsid w:val="00A40AD6"/>
    <w:rsid w:val="00A41286"/>
    <w:rsid w:val="00A41899"/>
    <w:rsid w:val="00A41D85"/>
    <w:rsid w:val="00A4353D"/>
    <w:rsid w:val="00A43C20"/>
    <w:rsid w:val="00A43D8E"/>
    <w:rsid w:val="00A448AC"/>
    <w:rsid w:val="00A4495D"/>
    <w:rsid w:val="00A44B2B"/>
    <w:rsid w:val="00A45DD4"/>
    <w:rsid w:val="00A4626E"/>
    <w:rsid w:val="00A471C4"/>
    <w:rsid w:val="00A47A1D"/>
    <w:rsid w:val="00A47A54"/>
    <w:rsid w:val="00A47D79"/>
    <w:rsid w:val="00A50369"/>
    <w:rsid w:val="00A5059E"/>
    <w:rsid w:val="00A51569"/>
    <w:rsid w:val="00A51FC4"/>
    <w:rsid w:val="00A51FC5"/>
    <w:rsid w:val="00A52B6E"/>
    <w:rsid w:val="00A53034"/>
    <w:rsid w:val="00A531CA"/>
    <w:rsid w:val="00A53BC5"/>
    <w:rsid w:val="00A53D76"/>
    <w:rsid w:val="00A5413A"/>
    <w:rsid w:val="00A54966"/>
    <w:rsid w:val="00A54AEC"/>
    <w:rsid w:val="00A54B0C"/>
    <w:rsid w:val="00A54D83"/>
    <w:rsid w:val="00A55152"/>
    <w:rsid w:val="00A55B5C"/>
    <w:rsid w:val="00A56230"/>
    <w:rsid w:val="00A5656A"/>
    <w:rsid w:val="00A568DD"/>
    <w:rsid w:val="00A5697C"/>
    <w:rsid w:val="00A570BB"/>
    <w:rsid w:val="00A57123"/>
    <w:rsid w:val="00A5727D"/>
    <w:rsid w:val="00A57587"/>
    <w:rsid w:val="00A60B00"/>
    <w:rsid w:val="00A60EBA"/>
    <w:rsid w:val="00A61895"/>
    <w:rsid w:val="00A6192D"/>
    <w:rsid w:val="00A619F9"/>
    <w:rsid w:val="00A61C23"/>
    <w:rsid w:val="00A61FFF"/>
    <w:rsid w:val="00A62197"/>
    <w:rsid w:val="00A6241F"/>
    <w:rsid w:val="00A63216"/>
    <w:rsid w:val="00A63CDC"/>
    <w:rsid w:val="00A63D53"/>
    <w:rsid w:val="00A64157"/>
    <w:rsid w:val="00A644DE"/>
    <w:rsid w:val="00A65D9F"/>
    <w:rsid w:val="00A6611E"/>
    <w:rsid w:val="00A66828"/>
    <w:rsid w:val="00A675F1"/>
    <w:rsid w:val="00A67623"/>
    <w:rsid w:val="00A679D8"/>
    <w:rsid w:val="00A67E61"/>
    <w:rsid w:val="00A67F73"/>
    <w:rsid w:val="00A70029"/>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1862"/>
    <w:rsid w:val="00A81A31"/>
    <w:rsid w:val="00A81B80"/>
    <w:rsid w:val="00A81B88"/>
    <w:rsid w:val="00A81E8C"/>
    <w:rsid w:val="00A821DC"/>
    <w:rsid w:val="00A83127"/>
    <w:rsid w:val="00A8350B"/>
    <w:rsid w:val="00A83518"/>
    <w:rsid w:val="00A83797"/>
    <w:rsid w:val="00A83AB0"/>
    <w:rsid w:val="00A83ED5"/>
    <w:rsid w:val="00A846F3"/>
    <w:rsid w:val="00A84A00"/>
    <w:rsid w:val="00A84C9B"/>
    <w:rsid w:val="00A84E99"/>
    <w:rsid w:val="00A85096"/>
    <w:rsid w:val="00A85D1B"/>
    <w:rsid w:val="00A86177"/>
    <w:rsid w:val="00A865BC"/>
    <w:rsid w:val="00A8662B"/>
    <w:rsid w:val="00A869DB"/>
    <w:rsid w:val="00A86D7B"/>
    <w:rsid w:val="00A872FF"/>
    <w:rsid w:val="00A876A2"/>
    <w:rsid w:val="00A87939"/>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004"/>
    <w:rsid w:val="00A950F1"/>
    <w:rsid w:val="00A951DB"/>
    <w:rsid w:val="00A9571F"/>
    <w:rsid w:val="00A959B1"/>
    <w:rsid w:val="00A95EE8"/>
    <w:rsid w:val="00A96360"/>
    <w:rsid w:val="00A969F7"/>
    <w:rsid w:val="00A96ED7"/>
    <w:rsid w:val="00A9778A"/>
    <w:rsid w:val="00A97967"/>
    <w:rsid w:val="00AA0185"/>
    <w:rsid w:val="00AA07F5"/>
    <w:rsid w:val="00AA0B07"/>
    <w:rsid w:val="00AA10C3"/>
    <w:rsid w:val="00AA115C"/>
    <w:rsid w:val="00AA2393"/>
    <w:rsid w:val="00AA26F6"/>
    <w:rsid w:val="00AA27E7"/>
    <w:rsid w:val="00AA293F"/>
    <w:rsid w:val="00AA2CF2"/>
    <w:rsid w:val="00AA34FD"/>
    <w:rsid w:val="00AA3FC0"/>
    <w:rsid w:val="00AA3FC3"/>
    <w:rsid w:val="00AA431D"/>
    <w:rsid w:val="00AA44DA"/>
    <w:rsid w:val="00AA4E2A"/>
    <w:rsid w:val="00AA60CF"/>
    <w:rsid w:val="00AA649D"/>
    <w:rsid w:val="00AA7065"/>
    <w:rsid w:val="00AA729C"/>
    <w:rsid w:val="00AA7A6F"/>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1CF"/>
    <w:rsid w:val="00AB76F7"/>
    <w:rsid w:val="00AB79F7"/>
    <w:rsid w:val="00AC14E0"/>
    <w:rsid w:val="00AC1CEC"/>
    <w:rsid w:val="00AC267B"/>
    <w:rsid w:val="00AC2ABA"/>
    <w:rsid w:val="00AC2AE0"/>
    <w:rsid w:val="00AC4104"/>
    <w:rsid w:val="00AC46B2"/>
    <w:rsid w:val="00AC48A4"/>
    <w:rsid w:val="00AC4C7A"/>
    <w:rsid w:val="00AC4ED7"/>
    <w:rsid w:val="00AC508F"/>
    <w:rsid w:val="00AC524C"/>
    <w:rsid w:val="00AC5342"/>
    <w:rsid w:val="00AC59E2"/>
    <w:rsid w:val="00AC5F5B"/>
    <w:rsid w:val="00AC6235"/>
    <w:rsid w:val="00AC6E98"/>
    <w:rsid w:val="00AC7214"/>
    <w:rsid w:val="00AD058B"/>
    <w:rsid w:val="00AD0701"/>
    <w:rsid w:val="00AD0891"/>
    <w:rsid w:val="00AD0ADD"/>
    <w:rsid w:val="00AD0FDB"/>
    <w:rsid w:val="00AD14B5"/>
    <w:rsid w:val="00AD198C"/>
    <w:rsid w:val="00AD1D98"/>
    <w:rsid w:val="00AD1F7A"/>
    <w:rsid w:val="00AD202B"/>
    <w:rsid w:val="00AD27C0"/>
    <w:rsid w:val="00AD2DA9"/>
    <w:rsid w:val="00AD2F06"/>
    <w:rsid w:val="00AD3342"/>
    <w:rsid w:val="00AD372E"/>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0BD"/>
    <w:rsid w:val="00AE18B3"/>
    <w:rsid w:val="00AE25FE"/>
    <w:rsid w:val="00AE2B9E"/>
    <w:rsid w:val="00AE2D81"/>
    <w:rsid w:val="00AE3248"/>
    <w:rsid w:val="00AE327C"/>
    <w:rsid w:val="00AE37BC"/>
    <w:rsid w:val="00AE385B"/>
    <w:rsid w:val="00AE3F55"/>
    <w:rsid w:val="00AE4511"/>
    <w:rsid w:val="00AE456E"/>
    <w:rsid w:val="00AE4EB1"/>
    <w:rsid w:val="00AE53AC"/>
    <w:rsid w:val="00AE53BF"/>
    <w:rsid w:val="00AE53D0"/>
    <w:rsid w:val="00AE5FB0"/>
    <w:rsid w:val="00AE619F"/>
    <w:rsid w:val="00AE64B0"/>
    <w:rsid w:val="00AE6811"/>
    <w:rsid w:val="00AE722B"/>
    <w:rsid w:val="00AE7A17"/>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6A1"/>
    <w:rsid w:val="00AF3989"/>
    <w:rsid w:val="00AF3BA7"/>
    <w:rsid w:val="00AF3E30"/>
    <w:rsid w:val="00AF4D11"/>
    <w:rsid w:val="00AF4DFC"/>
    <w:rsid w:val="00AF4E7D"/>
    <w:rsid w:val="00AF5475"/>
    <w:rsid w:val="00AF5631"/>
    <w:rsid w:val="00AF576F"/>
    <w:rsid w:val="00AF62AA"/>
    <w:rsid w:val="00AF6CEC"/>
    <w:rsid w:val="00AF6D18"/>
    <w:rsid w:val="00AF744F"/>
    <w:rsid w:val="00AF75BE"/>
    <w:rsid w:val="00AF7635"/>
    <w:rsid w:val="00AF78AE"/>
    <w:rsid w:val="00B002B8"/>
    <w:rsid w:val="00B009C4"/>
    <w:rsid w:val="00B00B80"/>
    <w:rsid w:val="00B00C96"/>
    <w:rsid w:val="00B00CD4"/>
    <w:rsid w:val="00B00FB6"/>
    <w:rsid w:val="00B011AD"/>
    <w:rsid w:val="00B01848"/>
    <w:rsid w:val="00B01DB5"/>
    <w:rsid w:val="00B032ED"/>
    <w:rsid w:val="00B034F2"/>
    <w:rsid w:val="00B03629"/>
    <w:rsid w:val="00B05313"/>
    <w:rsid w:val="00B058D3"/>
    <w:rsid w:val="00B0622E"/>
    <w:rsid w:val="00B06290"/>
    <w:rsid w:val="00B06863"/>
    <w:rsid w:val="00B06C31"/>
    <w:rsid w:val="00B074A7"/>
    <w:rsid w:val="00B07877"/>
    <w:rsid w:val="00B1048D"/>
    <w:rsid w:val="00B10E19"/>
    <w:rsid w:val="00B10EBC"/>
    <w:rsid w:val="00B11C17"/>
    <w:rsid w:val="00B11CAB"/>
    <w:rsid w:val="00B1219C"/>
    <w:rsid w:val="00B12B12"/>
    <w:rsid w:val="00B12B1A"/>
    <w:rsid w:val="00B12C3B"/>
    <w:rsid w:val="00B12C62"/>
    <w:rsid w:val="00B12CB3"/>
    <w:rsid w:val="00B12EE5"/>
    <w:rsid w:val="00B12EF7"/>
    <w:rsid w:val="00B12FFB"/>
    <w:rsid w:val="00B13087"/>
    <w:rsid w:val="00B1323F"/>
    <w:rsid w:val="00B13361"/>
    <w:rsid w:val="00B13443"/>
    <w:rsid w:val="00B13635"/>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2FC5"/>
    <w:rsid w:val="00B23883"/>
    <w:rsid w:val="00B23CC3"/>
    <w:rsid w:val="00B243D1"/>
    <w:rsid w:val="00B24B87"/>
    <w:rsid w:val="00B251D7"/>
    <w:rsid w:val="00B256C0"/>
    <w:rsid w:val="00B259E1"/>
    <w:rsid w:val="00B25FAF"/>
    <w:rsid w:val="00B26120"/>
    <w:rsid w:val="00B26520"/>
    <w:rsid w:val="00B2681C"/>
    <w:rsid w:val="00B269EB"/>
    <w:rsid w:val="00B26B46"/>
    <w:rsid w:val="00B271C3"/>
    <w:rsid w:val="00B273F6"/>
    <w:rsid w:val="00B2781C"/>
    <w:rsid w:val="00B30323"/>
    <w:rsid w:val="00B303C8"/>
    <w:rsid w:val="00B3114C"/>
    <w:rsid w:val="00B31274"/>
    <w:rsid w:val="00B315CD"/>
    <w:rsid w:val="00B32299"/>
    <w:rsid w:val="00B32391"/>
    <w:rsid w:val="00B325F5"/>
    <w:rsid w:val="00B32683"/>
    <w:rsid w:val="00B32D75"/>
    <w:rsid w:val="00B32E2A"/>
    <w:rsid w:val="00B33145"/>
    <w:rsid w:val="00B33609"/>
    <w:rsid w:val="00B3361F"/>
    <w:rsid w:val="00B339CD"/>
    <w:rsid w:val="00B33B35"/>
    <w:rsid w:val="00B33FAF"/>
    <w:rsid w:val="00B342AC"/>
    <w:rsid w:val="00B356E0"/>
    <w:rsid w:val="00B35959"/>
    <w:rsid w:val="00B35B9B"/>
    <w:rsid w:val="00B364AD"/>
    <w:rsid w:val="00B3662F"/>
    <w:rsid w:val="00B36D43"/>
    <w:rsid w:val="00B36DB4"/>
    <w:rsid w:val="00B371EC"/>
    <w:rsid w:val="00B37278"/>
    <w:rsid w:val="00B37648"/>
    <w:rsid w:val="00B37C4E"/>
    <w:rsid w:val="00B37E62"/>
    <w:rsid w:val="00B402EF"/>
    <w:rsid w:val="00B4094F"/>
    <w:rsid w:val="00B40B66"/>
    <w:rsid w:val="00B40B69"/>
    <w:rsid w:val="00B410F3"/>
    <w:rsid w:val="00B411AE"/>
    <w:rsid w:val="00B42179"/>
    <w:rsid w:val="00B42393"/>
    <w:rsid w:val="00B42710"/>
    <w:rsid w:val="00B42C86"/>
    <w:rsid w:val="00B4397A"/>
    <w:rsid w:val="00B43E12"/>
    <w:rsid w:val="00B43F2E"/>
    <w:rsid w:val="00B44031"/>
    <w:rsid w:val="00B455D4"/>
    <w:rsid w:val="00B456D8"/>
    <w:rsid w:val="00B458C8"/>
    <w:rsid w:val="00B458E2"/>
    <w:rsid w:val="00B45906"/>
    <w:rsid w:val="00B46411"/>
    <w:rsid w:val="00B4722A"/>
    <w:rsid w:val="00B47A44"/>
    <w:rsid w:val="00B50882"/>
    <w:rsid w:val="00B51260"/>
    <w:rsid w:val="00B51434"/>
    <w:rsid w:val="00B51715"/>
    <w:rsid w:val="00B51895"/>
    <w:rsid w:val="00B526D0"/>
    <w:rsid w:val="00B52A35"/>
    <w:rsid w:val="00B52FDC"/>
    <w:rsid w:val="00B53A5A"/>
    <w:rsid w:val="00B53B8E"/>
    <w:rsid w:val="00B55645"/>
    <w:rsid w:val="00B556E3"/>
    <w:rsid w:val="00B5582B"/>
    <w:rsid w:val="00B558B9"/>
    <w:rsid w:val="00B565D9"/>
    <w:rsid w:val="00B57193"/>
    <w:rsid w:val="00B5721D"/>
    <w:rsid w:val="00B5752B"/>
    <w:rsid w:val="00B60102"/>
    <w:rsid w:val="00B601C4"/>
    <w:rsid w:val="00B608DB"/>
    <w:rsid w:val="00B60F08"/>
    <w:rsid w:val="00B60F97"/>
    <w:rsid w:val="00B60FD5"/>
    <w:rsid w:val="00B6122D"/>
    <w:rsid w:val="00B6125D"/>
    <w:rsid w:val="00B61652"/>
    <w:rsid w:val="00B61D56"/>
    <w:rsid w:val="00B62011"/>
    <w:rsid w:val="00B62027"/>
    <w:rsid w:val="00B62A5B"/>
    <w:rsid w:val="00B6315E"/>
    <w:rsid w:val="00B6364E"/>
    <w:rsid w:val="00B6372A"/>
    <w:rsid w:val="00B63FC0"/>
    <w:rsid w:val="00B64239"/>
    <w:rsid w:val="00B64CB1"/>
    <w:rsid w:val="00B64D36"/>
    <w:rsid w:val="00B64F42"/>
    <w:rsid w:val="00B656AE"/>
    <w:rsid w:val="00B6576A"/>
    <w:rsid w:val="00B658AE"/>
    <w:rsid w:val="00B65AFC"/>
    <w:rsid w:val="00B65B07"/>
    <w:rsid w:val="00B66C0D"/>
    <w:rsid w:val="00B66CC5"/>
    <w:rsid w:val="00B677E3"/>
    <w:rsid w:val="00B67996"/>
    <w:rsid w:val="00B7077E"/>
    <w:rsid w:val="00B71261"/>
    <w:rsid w:val="00B712A8"/>
    <w:rsid w:val="00B71576"/>
    <w:rsid w:val="00B715DB"/>
    <w:rsid w:val="00B71CD5"/>
    <w:rsid w:val="00B71D72"/>
    <w:rsid w:val="00B72991"/>
    <w:rsid w:val="00B729A1"/>
    <w:rsid w:val="00B72BF5"/>
    <w:rsid w:val="00B72E1F"/>
    <w:rsid w:val="00B72EC7"/>
    <w:rsid w:val="00B72F68"/>
    <w:rsid w:val="00B733EA"/>
    <w:rsid w:val="00B737B3"/>
    <w:rsid w:val="00B7387B"/>
    <w:rsid w:val="00B73C8D"/>
    <w:rsid w:val="00B73D93"/>
    <w:rsid w:val="00B73FD6"/>
    <w:rsid w:val="00B74F87"/>
    <w:rsid w:val="00B756F1"/>
    <w:rsid w:val="00B75ABC"/>
    <w:rsid w:val="00B7617A"/>
    <w:rsid w:val="00B765C9"/>
    <w:rsid w:val="00B7692A"/>
    <w:rsid w:val="00B76969"/>
    <w:rsid w:val="00B7737D"/>
    <w:rsid w:val="00B774A4"/>
    <w:rsid w:val="00B77AA9"/>
    <w:rsid w:val="00B800C1"/>
    <w:rsid w:val="00B801A3"/>
    <w:rsid w:val="00B801D5"/>
    <w:rsid w:val="00B80553"/>
    <w:rsid w:val="00B80968"/>
    <w:rsid w:val="00B80E38"/>
    <w:rsid w:val="00B80F3B"/>
    <w:rsid w:val="00B80FAF"/>
    <w:rsid w:val="00B8107A"/>
    <w:rsid w:val="00B81465"/>
    <w:rsid w:val="00B81DEC"/>
    <w:rsid w:val="00B821A8"/>
    <w:rsid w:val="00B8279F"/>
    <w:rsid w:val="00B836ED"/>
    <w:rsid w:val="00B8393B"/>
    <w:rsid w:val="00B83E03"/>
    <w:rsid w:val="00B8408B"/>
    <w:rsid w:val="00B845B3"/>
    <w:rsid w:val="00B848C9"/>
    <w:rsid w:val="00B84E7F"/>
    <w:rsid w:val="00B85351"/>
    <w:rsid w:val="00B855C2"/>
    <w:rsid w:val="00B85D36"/>
    <w:rsid w:val="00B85FF4"/>
    <w:rsid w:val="00B86802"/>
    <w:rsid w:val="00B86DB5"/>
    <w:rsid w:val="00B86F0F"/>
    <w:rsid w:val="00B875F1"/>
    <w:rsid w:val="00B8764A"/>
    <w:rsid w:val="00B87A6E"/>
    <w:rsid w:val="00B90553"/>
    <w:rsid w:val="00B90BFC"/>
    <w:rsid w:val="00B90FC4"/>
    <w:rsid w:val="00B919F4"/>
    <w:rsid w:val="00B92291"/>
    <w:rsid w:val="00B92743"/>
    <w:rsid w:val="00B92A62"/>
    <w:rsid w:val="00B936C9"/>
    <w:rsid w:val="00B93AFD"/>
    <w:rsid w:val="00B93E09"/>
    <w:rsid w:val="00B93E60"/>
    <w:rsid w:val="00B93EE0"/>
    <w:rsid w:val="00B94165"/>
    <w:rsid w:val="00B949C1"/>
    <w:rsid w:val="00B953F4"/>
    <w:rsid w:val="00B96646"/>
    <w:rsid w:val="00B96A28"/>
    <w:rsid w:val="00B96A34"/>
    <w:rsid w:val="00B96BFE"/>
    <w:rsid w:val="00B972FF"/>
    <w:rsid w:val="00B9734E"/>
    <w:rsid w:val="00B97705"/>
    <w:rsid w:val="00BA027B"/>
    <w:rsid w:val="00BA05B7"/>
    <w:rsid w:val="00BA0940"/>
    <w:rsid w:val="00BA1176"/>
    <w:rsid w:val="00BA1525"/>
    <w:rsid w:val="00BA1E7F"/>
    <w:rsid w:val="00BA1EE6"/>
    <w:rsid w:val="00BA2143"/>
    <w:rsid w:val="00BA2467"/>
    <w:rsid w:val="00BA267A"/>
    <w:rsid w:val="00BA2A53"/>
    <w:rsid w:val="00BA3230"/>
    <w:rsid w:val="00BA3256"/>
    <w:rsid w:val="00BA325C"/>
    <w:rsid w:val="00BA3595"/>
    <w:rsid w:val="00BA366B"/>
    <w:rsid w:val="00BA3A0E"/>
    <w:rsid w:val="00BA3D0B"/>
    <w:rsid w:val="00BA3E3D"/>
    <w:rsid w:val="00BA3EA2"/>
    <w:rsid w:val="00BA3F16"/>
    <w:rsid w:val="00BA4065"/>
    <w:rsid w:val="00BA4075"/>
    <w:rsid w:val="00BA4534"/>
    <w:rsid w:val="00BA4B8B"/>
    <w:rsid w:val="00BA4BD8"/>
    <w:rsid w:val="00BA4F5E"/>
    <w:rsid w:val="00BA4FAD"/>
    <w:rsid w:val="00BA51BD"/>
    <w:rsid w:val="00BA5443"/>
    <w:rsid w:val="00BA5884"/>
    <w:rsid w:val="00BA5895"/>
    <w:rsid w:val="00BA5A0C"/>
    <w:rsid w:val="00BA60B0"/>
    <w:rsid w:val="00BA6106"/>
    <w:rsid w:val="00BA61C8"/>
    <w:rsid w:val="00BA6394"/>
    <w:rsid w:val="00BA6696"/>
    <w:rsid w:val="00BA7309"/>
    <w:rsid w:val="00BA7AEC"/>
    <w:rsid w:val="00BB0138"/>
    <w:rsid w:val="00BB01E0"/>
    <w:rsid w:val="00BB0244"/>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C0738"/>
    <w:rsid w:val="00BC0C41"/>
    <w:rsid w:val="00BC0DC6"/>
    <w:rsid w:val="00BC0E07"/>
    <w:rsid w:val="00BC1096"/>
    <w:rsid w:val="00BC18C7"/>
    <w:rsid w:val="00BC1E94"/>
    <w:rsid w:val="00BC240A"/>
    <w:rsid w:val="00BC272A"/>
    <w:rsid w:val="00BC33BC"/>
    <w:rsid w:val="00BC3628"/>
    <w:rsid w:val="00BC37C8"/>
    <w:rsid w:val="00BC3BB7"/>
    <w:rsid w:val="00BC3DB7"/>
    <w:rsid w:val="00BC3EC3"/>
    <w:rsid w:val="00BC494E"/>
    <w:rsid w:val="00BC5ECA"/>
    <w:rsid w:val="00BC5FA2"/>
    <w:rsid w:val="00BC614B"/>
    <w:rsid w:val="00BC6B61"/>
    <w:rsid w:val="00BC744E"/>
    <w:rsid w:val="00BC7F6C"/>
    <w:rsid w:val="00BD05CA"/>
    <w:rsid w:val="00BD07DC"/>
    <w:rsid w:val="00BD086D"/>
    <w:rsid w:val="00BD0932"/>
    <w:rsid w:val="00BD123B"/>
    <w:rsid w:val="00BD15E2"/>
    <w:rsid w:val="00BD1838"/>
    <w:rsid w:val="00BD1E3C"/>
    <w:rsid w:val="00BD215F"/>
    <w:rsid w:val="00BD23C5"/>
    <w:rsid w:val="00BD2A4F"/>
    <w:rsid w:val="00BD2C22"/>
    <w:rsid w:val="00BD3350"/>
    <w:rsid w:val="00BD33B2"/>
    <w:rsid w:val="00BD4027"/>
    <w:rsid w:val="00BD4462"/>
    <w:rsid w:val="00BD4B3D"/>
    <w:rsid w:val="00BD4CF4"/>
    <w:rsid w:val="00BD52B5"/>
    <w:rsid w:val="00BD53C3"/>
    <w:rsid w:val="00BD562E"/>
    <w:rsid w:val="00BD5A06"/>
    <w:rsid w:val="00BD5F9C"/>
    <w:rsid w:val="00BD61CC"/>
    <w:rsid w:val="00BD6787"/>
    <w:rsid w:val="00BD6ED4"/>
    <w:rsid w:val="00BD745D"/>
    <w:rsid w:val="00BD759C"/>
    <w:rsid w:val="00BD7DAB"/>
    <w:rsid w:val="00BE03F6"/>
    <w:rsid w:val="00BE04A9"/>
    <w:rsid w:val="00BE08AC"/>
    <w:rsid w:val="00BE0B39"/>
    <w:rsid w:val="00BE0C68"/>
    <w:rsid w:val="00BE1A0A"/>
    <w:rsid w:val="00BE1C8E"/>
    <w:rsid w:val="00BE254E"/>
    <w:rsid w:val="00BE25BC"/>
    <w:rsid w:val="00BE265F"/>
    <w:rsid w:val="00BE3569"/>
    <w:rsid w:val="00BE389E"/>
    <w:rsid w:val="00BE38F2"/>
    <w:rsid w:val="00BE398D"/>
    <w:rsid w:val="00BE3BFC"/>
    <w:rsid w:val="00BE3D38"/>
    <w:rsid w:val="00BE3D87"/>
    <w:rsid w:val="00BE419A"/>
    <w:rsid w:val="00BE447E"/>
    <w:rsid w:val="00BE4D7F"/>
    <w:rsid w:val="00BE5030"/>
    <w:rsid w:val="00BE5300"/>
    <w:rsid w:val="00BE5D62"/>
    <w:rsid w:val="00BE5DD9"/>
    <w:rsid w:val="00BE6683"/>
    <w:rsid w:val="00BE66B6"/>
    <w:rsid w:val="00BE69B4"/>
    <w:rsid w:val="00BE77AD"/>
    <w:rsid w:val="00BE7E89"/>
    <w:rsid w:val="00BF0025"/>
    <w:rsid w:val="00BF03CF"/>
    <w:rsid w:val="00BF09CE"/>
    <w:rsid w:val="00BF0BE6"/>
    <w:rsid w:val="00BF178A"/>
    <w:rsid w:val="00BF1840"/>
    <w:rsid w:val="00BF216C"/>
    <w:rsid w:val="00BF26A0"/>
    <w:rsid w:val="00BF2759"/>
    <w:rsid w:val="00BF2881"/>
    <w:rsid w:val="00BF2926"/>
    <w:rsid w:val="00BF2C7B"/>
    <w:rsid w:val="00BF2D51"/>
    <w:rsid w:val="00BF39D9"/>
    <w:rsid w:val="00BF5C32"/>
    <w:rsid w:val="00BF5E14"/>
    <w:rsid w:val="00BF5E8F"/>
    <w:rsid w:val="00BF61B5"/>
    <w:rsid w:val="00BF6311"/>
    <w:rsid w:val="00BF6F67"/>
    <w:rsid w:val="00BF7031"/>
    <w:rsid w:val="00BF73D9"/>
    <w:rsid w:val="00BF7D1A"/>
    <w:rsid w:val="00C00A3F"/>
    <w:rsid w:val="00C00D5F"/>
    <w:rsid w:val="00C00E96"/>
    <w:rsid w:val="00C02797"/>
    <w:rsid w:val="00C02AC7"/>
    <w:rsid w:val="00C02C22"/>
    <w:rsid w:val="00C0397A"/>
    <w:rsid w:val="00C039C7"/>
    <w:rsid w:val="00C03EB9"/>
    <w:rsid w:val="00C03FFB"/>
    <w:rsid w:val="00C0411A"/>
    <w:rsid w:val="00C0469F"/>
    <w:rsid w:val="00C046E5"/>
    <w:rsid w:val="00C04851"/>
    <w:rsid w:val="00C04B78"/>
    <w:rsid w:val="00C04EB8"/>
    <w:rsid w:val="00C04F4B"/>
    <w:rsid w:val="00C0522E"/>
    <w:rsid w:val="00C05EB5"/>
    <w:rsid w:val="00C06B4F"/>
    <w:rsid w:val="00C06D81"/>
    <w:rsid w:val="00C070DB"/>
    <w:rsid w:val="00C0725E"/>
    <w:rsid w:val="00C075C0"/>
    <w:rsid w:val="00C077F8"/>
    <w:rsid w:val="00C07930"/>
    <w:rsid w:val="00C10261"/>
    <w:rsid w:val="00C10A32"/>
    <w:rsid w:val="00C11FC3"/>
    <w:rsid w:val="00C121BD"/>
    <w:rsid w:val="00C121D9"/>
    <w:rsid w:val="00C1221C"/>
    <w:rsid w:val="00C122EE"/>
    <w:rsid w:val="00C1271B"/>
    <w:rsid w:val="00C128D5"/>
    <w:rsid w:val="00C12C1D"/>
    <w:rsid w:val="00C12D7E"/>
    <w:rsid w:val="00C13585"/>
    <w:rsid w:val="00C13880"/>
    <w:rsid w:val="00C13FFC"/>
    <w:rsid w:val="00C14ABD"/>
    <w:rsid w:val="00C150E0"/>
    <w:rsid w:val="00C15517"/>
    <w:rsid w:val="00C15584"/>
    <w:rsid w:val="00C15789"/>
    <w:rsid w:val="00C15D7C"/>
    <w:rsid w:val="00C15FB4"/>
    <w:rsid w:val="00C16757"/>
    <w:rsid w:val="00C1683B"/>
    <w:rsid w:val="00C16EDC"/>
    <w:rsid w:val="00C17342"/>
    <w:rsid w:val="00C17C6E"/>
    <w:rsid w:val="00C17CEB"/>
    <w:rsid w:val="00C17F52"/>
    <w:rsid w:val="00C20238"/>
    <w:rsid w:val="00C20467"/>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45F"/>
    <w:rsid w:val="00C25D93"/>
    <w:rsid w:val="00C25FAD"/>
    <w:rsid w:val="00C2617F"/>
    <w:rsid w:val="00C27171"/>
    <w:rsid w:val="00C27433"/>
    <w:rsid w:val="00C27490"/>
    <w:rsid w:val="00C27803"/>
    <w:rsid w:val="00C27F01"/>
    <w:rsid w:val="00C309E3"/>
    <w:rsid w:val="00C30F2D"/>
    <w:rsid w:val="00C311DA"/>
    <w:rsid w:val="00C31AEA"/>
    <w:rsid w:val="00C32284"/>
    <w:rsid w:val="00C327AE"/>
    <w:rsid w:val="00C328DB"/>
    <w:rsid w:val="00C32AC2"/>
    <w:rsid w:val="00C32C85"/>
    <w:rsid w:val="00C32DF9"/>
    <w:rsid w:val="00C333BD"/>
    <w:rsid w:val="00C3351C"/>
    <w:rsid w:val="00C33BE7"/>
    <w:rsid w:val="00C34812"/>
    <w:rsid w:val="00C34C81"/>
    <w:rsid w:val="00C352F6"/>
    <w:rsid w:val="00C353B4"/>
    <w:rsid w:val="00C35641"/>
    <w:rsid w:val="00C35867"/>
    <w:rsid w:val="00C359D2"/>
    <w:rsid w:val="00C35EDA"/>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3B54"/>
    <w:rsid w:val="00C44B47"/>
    <w:rsid w:val="00C44D97"/>
    <w:rsid w:val="00C44E3A"/>
    <w:rsid w:val="00C44EF2"/>
    <w:rsid w:val="00C44FBE"/>
    <w:rsid w:val="00C4500B"/>
    <w:rsid w:val="00C4574A"/>
    <w:rsid w:val="00C45C2A"/>
    <w:rsid w:val="00C4636C"/>
    <w:rsid w:val="00C46602"/>
    <w:rsid w:val="00C466FB"/>
    <w:rsid w:val="00C46857"/>
    <w:rsid w:val="00C46B78"/>
    <w:rsid w:val="00C472F0"/>
    <w:rsid w:val="00C476B0"/>
    <w:rsid w:val="00C50936"/>
    <w:rsid w:val="00C51114"/>
    <w:rsid w:val="00C511E0"/>
    <w:rsid w:val="00C516CC"/>
    <w:rsid w:val="00C51939"/>
    <w:rsid w:val="00C51967"/>
    <w:rsid w:val="00C52045"/>
    <w:rsid w:val="00C5228C"/>
    <w:rsid w:val="00C524F5"/>
    <w:rsid w:val="00C52745"/>
    <w:rsid w:val="00C52EA9"/>
    <w:rsid w:val="00C53522"/>
    <w:rsid w:val="00C537F9"/>
    <w:rsid w:val="00C53A38"/>
    <w:rsid w:val="00C53A87"/>
    <w:rsid w:val="00C53E87"/>
    <w:rsid w:val="00C53E8C"/>
    <w:rsid w:val="00C53F19"/>
    <w:rsid w:val="00C543CC"/>
    <w:rsid w:val="00C54940"/>
    <w:rsid w:val="00C54B71"/>
    <w:rsid w:val="00C54F88"/>
    <w:rsid w:val="00C551A9"/>
    <w:rsid w:val="00C55827"/>
    <w:rsid w:val="00C559F1"/>
    <w:rsid w:val="00C55AAF"/>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509"/>
    <w:rsid w:val="00C63980"/>
    <w:rsid w:val="00C63E32"/>
    <w:rsid w:val="00C643E9"/>
    <w:rsid w:val="00C64837"/>
    <w:rsid w:val="00C64A14"/>
    <w:rsid w:val="00C64E2A"/>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3800"/>
    <w:rsid w:val="00C73A02"/>
    <w:rsid w:val="00C73CD0"/>
    <w:rsid w:val="00C73F34"/>
    <w:rsid w:val="00C75058"/>
    <w:rsid w:val="00C753CF"/>
    <w:rsid w:val="00C75B14"/>
    <w:rsid w:val="00C75C53"/>
    <w:rsid w:val="00C75CAA"/>
    <w:rsid w:val="00C761CA"/>
    <w:rsid w:val="00C76625"/>
    <w:rsid w:val="00C777BC"/>
    <w:rsid w:val="00C77C10"/>
    <w:rsid w:val="00C77D72"/>
    <w:rsid w:val="00C80004"/>
    <w:rsid w:val="00C80084"/>
    <w:rsid w:val="00C80395"/>
    <w:rsid w:val="00C8049E"/>
    <w:rsid w:val="00C80BEA"/>
    <w:rsid w:val="00C81638"/>
    <w:rsid w:val="00C81783"/>
    <w:rsid w:val="00C81ADA"/>
    <w:rsid w:val="00C824C3"/>
    <w:rsid w:val="00C82545"/>
    <w:rsid w:val="00C828ED"/>
    <w:rsid w:val="00C82CCB"/>
    <w:rsid w:val="00C82F75"/>
    <w:rsid w:val="00C83756"/>
    <w:rsid w:val="00C83B77"/>
    <w:rsid w:val="00C83D2B"/>
    <w:rsid w:val="00C83F3D"/>
    <w:rsid w:val="00C8412C"/>
    <w:rsid w:val="00C8418B"/>
    <w:rsid w:val="00C84604"/>
    <w:rsid w:val="00C847BC"/>
    <w:rsid w:val="00C84855"/>
    <w:rsid w:val="00C84BFC"/>
    <w:rsid w:val="00C852E7"/>
    <w:rsid w:val="00C854F0"/>
    <w:rsid w:val="00C85EBB"/>
    <w:rsid w:val="00C85F77"/>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2CCB"/>
    <w:rsid w:val="00C93759"/>
    <w:rsid w:val="00C93D67"/>
    <w:rsid w:val="00C9424E"/>
    <w:rsid w:val="00C94311"/>
    <w:rsid w:val="00C943D1"/>
    <w:rsid w:val="00C94462"/>
    <w:rsid w:val="00C945DB"/>
    <w:rsid w:val="00C94ADA"/>
    <w:rsid w:val="00C94CF3"/>
    <w:rsid w:val="00C957E0"/>
    <w:rsid w:val="00C9621E"/>
    <w:rsid w:val="00C9630A"/>
    <w:rsid w:val="00C96B73"/>
    <w:rsid w:val="00C97084"/>
    <w:rsid w:val="00C971A8"/>
    <w:rsid w:val="00C97298"/>
    <w:rsid w:val="00C97BDF"/>
    <w:rsid w:val="00CA16DE"/>
    <w:rsid w:val="00CA18DB"/>
    <w:rsid w:val="00CA1B7E"/>
    <w:rsid w:val="00CA214C"/>
    <w:rsid w:val="00CA21EF"/>
    <w:rsid w:val="00CA220D"/>
    <w:rsid w:val="00CA22E2"/>
    <w:rsid w:val="00CA266E"/>
    <w:rsid w:val="00CA2E11"/>
    <w:rsid w:val="00CA3025"/>
    <w:rsid w:val="00CA3593"/>
    <w:rsid w:val="00CA37ED"/>
    <w:rsid w:val="00CA3833"/>
    <w:rsid w:val="00CA3C3E"/>
    <w:rsid w:val="00CA4959"/>
    <w:rsid w:val="00CA51C1"/>
    <w:rsid w:val="00CA51FB"/>
    <w:rsid w:val="00CA55B2"/>
    <w:rsid w:val="00CA56C6"/>
    <w:rsid w:val="00CA5BE5"/>
    <w:rsid w:val="00CA5E2B"/>
    <w:rsid w:val="00CA6324"/>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027"/>
    <w:rsid w:val="00CB414B"/>
    <w:rsid w:val="00CB496E"/>
    <w:rsid w:val="00CB49B5"/>
    <w:rsid w:val="00CB4E62"/>
    <w:rsid w:val="00CB50AC"/>
    <w:rsid w:val="00CB6116"/>
    <w:rsid w:val="00CB6752"/>
    <w:rsid w:val="00CB6E70"/>
    <w:rsid w:val="00CB72EA"/>
    <w:rsid w:val="00CB7374"/>
    <w:rsid w:val="00CB79AA"/>
    <w:rsid w:val="00CB7DB8"/>
    <w:rsid w:val="00CC02B5"/>
    <w:rsid w:val="00CC109A"/>
    <w:rsid w:val="00CC145D"/>
    <w:rsid w:val="00CC2005"/>
    <w:rsid w:val="00CC2387"/>
    <w:rsid w:val="00CC27A1"/>
    <w:rsid w:val="00CC29CE"/>
    <w:rsid w:val="00CC2EC6"/>
    <w:rsid w:val="00CC3727"/>
    <w:rsid w:val="00CC389F"/>
    <w:rsid w:val="00CC423C"/>
    <w:rsid w:val="00CC452C"/>
    <w:rsid w:val="00CC58E1"/>
    <w:rsid w:val="00CC5DFD"/>
    <w:rsid w:val="00CC6391"/>
    <w:rsid w:val="00CC6844"/>
    <w:rsid w:val="00CC6FF4"/>
    <w:rsid w:val="00CC76E8"/>
    <w:rsid w:val="00CC7C8D"/>
    <w:rsid w:val="00CD0B5F"/>
    <w:rsid w:val="00CD0DC4"/>
    <w:rsid w:val="00CD1396"/>
    <w:rsid w:val="00CD13E5"/>
    <w:rsid w:val="00CD1BD3"/>
    <w:rsid w:val="00CD2503"/>
    <w:rsid w:val="00CD3320"/>
    <w:rsid w:val="00CD3597"/>
    <w:rsid w:val="00CD362F"/>
    <w:rsid w:val="00CD4704"/>
    <w:rsid w:val="00CD4D36"/>
    <w:rsid w:val="00CD5208"/>
    <w:rsid w:val="00CD5457"/>
    <w:rsid w:val="00CD546E"/>
    <w:rsid w:val="00CD5B96"/>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9FE"/>
    <w:rsid w:val="00CE2F84"/>
    <w:rsid w:val="00CE474D"/>
    <w:rsid w:val="00CE49F0"/>
    <w:rsid w:val="00CE4DF0"/>
    <w:rsid w:val="00CE4E0F"/>
    <w:rsid w:val="00CE4E60"/>
    <w:rsid w:val="00CE4F8B"/>
    <w:rsid w:val="00CE51B2"/>
    <w:rsid w:val="00CE566C"/>
    <w:rsid w:val="00CE574E"/>
    <w:rsid w:val="00CE57F2"/>
    <w:rsid w:val="00CE597D"/>
    <w:rsid w:val="00CE5B1C"/>
    <w:rsid w:val="00CE6665"/>
    <w:rsid w:val="00CE7370"/>
    <w:rsid w:val="00CE7998"/>
    <w:rsid w:val="00CE7B55"/>
    <w:rsid w:val="00CE7E8B"/>
    <w:rsid w:val="00CE7F74"/>
    <w:rsid w:val="00CF01AC"/>
    <w:rsid w:val="00CF0260"/>
    <w:rsid w:val="00CF03A8"/>
    <w:rsid w:val="00CF0789"/>
    <w:rsid w:val="00CF0C5D"/>
    <w:rsid w:val="00CF2038"/>
    <w:rsid w:val="00CF2260"/>
    <w:rsid w:val="00CF23BD"/>
    <w:rsid w:val="00CF2724"/>
    <w:rsid w:val="00CF32AB"/>
    <w:rsid w:val="00CF334E"/>
    <w:rsid w:val="00CF359A"/>
    <w:rsid w:val="00CF3790"/>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976"/>
    <w:rsid w:val="00CF7C58"/>
    <w:rsid w:val="00CF7E6E"/>
    <w:rsid w:val="00CF7FD8"/>
    <w:rsid w:val="00D00637"/>
    <w:rsid w:val="00D007F5"/>
    <w:rsid w:val="00D00985"/>
    <w:rsid w:val="00D01073"/>
    <w:rsid w:val="00D010B6"/>
    <w:rsid w:val="00D0136D"/>
    <w:rsid w:val="00D02852"/>
    <w:rsid w:val="00D02C0F"/>
    <w:rsid w:val="00D0328E"/>
    <w:rsid w:val="00D033B7"/>
    <w:rsid w:val="00D0434F"/>
    <w:rsid w:val="00D053BD"/>
    <w:rsid w:val="00D05563"/>
    <w:rsid w:val="00D05C89"/>
    <w:rsid w:val="00D05FF7"/>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D5C"/>
    <w:rsid w:val="00D13F7F"/>
    <w:rsid w:val="00D13FB0"/>
    <w:rsid w:val="00D145FE"/>
    <w:rsid w:val="00D147F5"/>
    <w:rsid w:val="00D14849"/>
    <w:rsid w:val="00D14A9C"/>
    <w:rsid w:val="00D14C5D"/>
    <w:rsid w:val="00D154BD"/>
    <w:rsid w:val="00D15803"/>
    <w:rsid w:val="00D15929"/>
    <w:rsid w:val="00D15A24"/>
    <w:rsid w:val="00D15A2A"/>
    <w:rsid w:val="00D15DE4"/>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DED"/>
    <w:rsid w:val="00D26FE0"/>
    <w:rsid w:val="00D2719E"/>
    <w:rsid w:val="00D2724E"/>
    <w:rsid w:val="00D274B0"/>
    <w:rsid w:val="00D27B3D"/>
    <w:rsid w:val="00D3051E"/>
    <w:rsid w:val="00D3142E"/>
    <w:rsid w:val="00D31F82"/>
    <w:rsid w:val="00D32097"/>
    <w:rsid w:val="00D3280B"/>
    <w:rsid w:val="00D32DC9"/>
    <w:rsid w:val="00D32FD9"/>
    <w:rsid w:val="00D33009"/>
    <w:rsid w:val="00D33ACD"/>
    <w:rsid w:val="00D348E4"/>
    <w:rsid w:val="00D35223"/>
    <w:rsid w:val="00D3567C"/>
    <w:rsid w:val="00D35A89"/>
    <w:rsid w:val="00D3618E"/>
    <w:rsid w:val="00D36C38"/>
    <w:rsid w:val="00D36D59"/>
    <w:rsid w:val="00D37792"/>
    <w:rsid w:val="00D37BEB"/>
    <w:rsid w:val="00D40860"/>
    <w:rsid w:val="00D40C40"/>
    <w:rsid w:val="00D40DAB"/>
    <w:rsid w:val="00D42028"/>
    <w:rsid w:val="00D4280A"/>
    <w:rsid w:val="00D43327"/>
    <w:rsid w:val="00D43686"/>
    <w:rsid w:val="00D44347"/>
    <w:rsid w:val="00D44B7D"/>
    <w:rsid w:val="00D45370"/>
    <w:rsid w:val="00D453DB"/>
    <w:rsid w:val="00D456A5"/>
    <w:rsid w:val="00D46B14"/>
    <w:rsid w:val="00D47AEA"/>
    <w:rsid w:val="00D50261"/>
    <w:rsid w:val="00D50ADD"/>
    <w:rsid w:val="00D5147E"/>
    <w:rsid w:val="00D51890"/>
    <w:rsid w:val="00D519D8"/>
    <w:rsid w:val="00D51B09"/>
    <w:rsid w:val="00D5285C"/>
    <w:rsid w:val="00D53155"/>
    <w:rsid w:val="00D53B97"/>
    <w:rsid w:val="00D53BD8"/>
    <w:rsid w:val="00D53CC9"/>
    <w:rsid w:val="00D53D65"/>
    <w:rsid w:val="00D5412A"/>
    <w:rsid w:val="00D542CF"/>
    <w:rsid w:val="00D54DB1"/>
    <w:rsid w:val="00D551C8"/>
    <w:rsid w:val="00D553A4"/>
    <w:rsid w:val="00D5568B"/>
    <w:rsid w:val="00D557C5"/>
    <w:rsid w:val="00D55C4C"/>
    <w:rsid w:val="00D55C99"/>
    <w:rsid w:val="00D55CE6"/>
    <w:rsid w:val="00D56335"/>
    <w:rsid w:val="00D56380"/>
    <w:rsid w:val="00D566CA"/>
    <w:rsid w:val="00D56839"/>
    <w:rsid w:val="00D56A09"/>
    <w:rsid w:val="00D56C9B"/>
    <w:rsid w:val="00D57255"/>
    <w:rsid w:val="00D572D8"/>
    <w:rsid w:val="00D57740"/>
    <w:rsid w:val="00D57BA4"/>
    <w:rsid w:val="00D57C91"/>
    <w:rsid w:val="00D60671"/>
    <w:rsid w:val="00D6069A"/>
    <w:rsid w:val="00D60E79"/>
    <w:rsid w:val="00D611F3"/>
    <w:rsid w:val="00D613D1"/>
    <w:rsid w:val="00D61897"/>
    <w:rsid w:val="00D61CCD"/>
    <w:rsid w:val="00D61F26"/>
    <w:rsid w:val="00D622BF"/>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0EA5"/>
    <w:rsid w:val="00D712EA"/>
    <w:rsid w:val="00D715EE"/>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6A33"/>
    <w:rsid w:val="00D77056"/>
    <w:rsid w:val="00D77FC9"/>
    <w:rsid w:val="00D8023F"/>
    <w:rsid w:val="00D80823"/>
    <w:rsid w:val="00D80950"/>
    <w:rsid w:val="00D81689"/>
    <w:rsid w:val="00D82568"/>
    <w:rsid w:val="00D82FD6"/>
    <w:rsid w:val="00D8436A"/>
    <w:rsid w:val="00D84C76"/>
    <w:rsid w:val="00D84DA3"/>
    <w:rsid w:val="00D84E2B"/>
    <w:rsid w:val="00D8528D"/>
    <w:rsid w:val="00D8542D"/>
    <w:rsid w:val="00D854DC"/>
    <w:rsid w:val="00D85974"/>
    <w:rsid w:val="00D8613B"/>
    <w:rsid w:val="00D866E9"/>
    <w:rsid w:val="00D86B40"/>
    <w:rsid w:val="00D86FA9"/>
    <w:rsid w:val="00D87747"/>
    <w:rsid w:val="00D87A9D"/>
    <w:rsid w:val="00D87CA4"/>
    <w:rsid w:val="00D87E4B"/>
    <w:rsid w:val="00D87F36"/>
    <w:rsid w:val="00D90226"/>
    <w:rsid w:val="00D90384"/>
    <w:rsid w:val="00D90602"/>
    <w:rsid w:val="00D9070B"/>
    <w:rsid w:val="00D90C34"/>
    <w:rsid w:val="00D9103F"/>
    <w:rsid w:val="00D91569"/>
    <w:rsid w:val="00D91C81"/>
    <w:rsid w:val="00D9209A"/>
    <w:rsid w:val="00D920BA"/>
    <w:rsid w:val="00D93183"/>
    <w:rsid w:val="00D93386"/>
    <w:rsid w:val="00D93529"/>
    <w:rsid w:val="00D93BE3"/>
    <w:rsid w:val="00D94390"/>
    <w:rsid w:val="00D9470C"/>
    <w:rsid w:val="00D95050"/>
    <w:rsid w:val="00D95375"/>
    <w:rsid w:val="00D9542E"/>
    <w:rsid w:val="00D957EA"/>
    <w:rsid w:val="00D958E3"/>
    <w:rsid w:val="00D95DAF"/>
    <w:rsid w:val="00D95DED"/>
    <w:rsid w:val="00D95DF8"/>
    <w:rsid w:val="00D95FF3"/>
    <w:rsid w:val="00D96312"/>
    <w:rsid w:val="00D97531"/>
    <w:rsid w:val="00D97638"/>
    <w:rsid w:val="00D976AB"/>
    <w:rsid w:val="00D9794F"/>
    <w:rsid w:val="00D97B42"/>
    <w:rsid w:val="00D97EC9"/>
    <w:rsid w:val="00DA19A1"/>
    <w:rsid w:val="00DA1A29"/>
    <w:rsid w:val="00DA1A87"/>
    <w:rsid w:val="00DA1B1A"/>
    <w:rsid w:val="00DA2C8D"/>
    <w:rsid w:val="00DA2DDB"/>
    <w:rsid w:val="00DA3175"/>
    <w:rsid w:val="00DA3785"/>
    <w:rsid w:val="00DA3CD0"/>
    <w:rsid w:val="00DA3DD6"/>
    <w:rsid w:val="00DA4624"/>
    <w:rsid w:val="00DA5F81"/>
    <w:rsid w:val="00DA6529"/>
    <w:rsid w:val="00DA669F"/>
    <w:rsid w:val="00DA711A"/>
    <w:rsid w:val="00DA7835"/>
    <w:rsid w:val="00DB072C"/>
    <w:rsid w:val="00DB11AA"/>
    <w:rsid w:val="00DB14D9"/>
    <w:rsid w:val="00DB16A9"/>
    <w:rsid w:val="00DB1AEC"/>
    <w:rsid w:val="00DB20BE"/>
    <w:rsid w:val="00DB2170"/>
    <w:rsid w:val="00DB3288"/>
    <w:rsid w:val="00DB36E3"/>
    <w:rsid w:val="00DB39B1"/>
    <w:rsid w:val="00DB3B26"/>
    <w:rsid w:val="00DB3D12"/>
    <w:rsid w:val="00DB4173"/>
    <w:rsid w:val="00DB508B"/>
    <w:rsid w:val="00DB50FB"/>
    <w:rsid w:val="00DB5AF7"/>
    <w:rsid w:val="00DC05D5"/>
    <w:rsid w:val="00DC134D"/>
    <w:rsid w:val="00DC1896"/>
    <w:rsid w:val="00DC19D1"/>
    <w:rsid w:val="00DC1D4C"/>
    <w:rsid w:val="00DC2290"/>
    <w:rsid w:val="00DC26A1"/>
    <w:rsid w:val="00DC3442"/>
    <w:rsid w:val="00DC3F52"/>
    <w:rsid w:val="00DC457B"/>
    <w:rsid w:val="00DC4A9D"/>
    <w:rsid w:val="00DC4BF7"/>
    <w:rsid w:val="00DC4EE4"/>
    <w:rsid w:val="00DC50DB"/>
    <w:rsid w:val="00DC51ED"/>
    <w:rsid w:val="00DC53C8"/>
    <w:rsid w:val="00DC5B50"/>
    <w:rsid w:val="00DC5DB3"/>
    <w:rsid w:val="00DC5DD1"/>
    <w:rsid w:val="00DC5E68"/>
    <w:rsid w:val="00DC66F7"/>
    <w:rsid w:val="00DC6876"/>
    <w:rsid w:val="00DC68F0"/>
    <w:rsid w:val="00DC6E98"/>
    <w:rsid w:val="00DC6F10"/>
    <w:rsid w:val="00DC6F64"/>
    <w:rsid w:val="00DC7554"/>
    <w:rsid w:val="00DD0014"/>
    <w:rsid w:val="00DD0376"/>
    <w:rsid w:val="00DD0B61"/>
    <w:rsid w:val="00DD0F4F"/>
    <w:rsid w:val="00DD1DCF"/>
    <w:rsid w:val="00DD2039"/>
    <w:rsid w:val="00DD222F"/>
    <w:rsid w:val="00DD2445"/>
    <w:rsid w:val="00DD2ED7"/>
    <w:rsid w:val="00DD31CA"/>
    <w:rsid w:val="00DD32B5"/>
    <w:rsid w:val="00DD32BC"/>
    <w:rsid w:val="00DD356D"/>
    <w:rsid w:val="00DD35FE"/>
    <w:rsid w:val="00DD41C8"/>
    <w:rsid w:val="00DD44AE"/>
    <w:rsid w:val="00DD4536"/>
    <w:rsid w:val="00DD51BA"/>
    <w:rsid w:val="00DD5B4C"/>
    <w:rsid w:val="00DD602C"/>
    <w:rsid w:val="00DD6237"/>
    <w:rsid w:val="00DD64D9"/>
    <w:rsid w:val="00DD6B82"/>
    <w:rsid w:val="00DD6CF5"/>
    <w:rsid w:val="00DD7444"/>
    <w:rsid w:val="00DD7E33"/>
    <w:rsid w:val="00DE0420"/>
    <w:rsid w:val="00DE0B75"/>
    <w:rsid w:val="00DE135B"/>
    <w:rsid w:val="00DE13A2"/>
    <w:rsid w:val="00DE249D"/>
    <w:rsid w:val="00DE260E"/>
    <w:rsid w:val="00DE2695"/>
    <w:rsid w:val="00DE29A4"/>
    <w:rsid w:val="00DE31AD"/>
    <w:rsid w:val="00DE3368"/>
    <w:rsid w:val="00DE33B8"/>
    <w:rsid w:val="00DE3B44"/>
    <w:rsid w:val="00DE47AD"/>
    <w:rsid w:val="00DE4BD0"/>
    <w:rsid w:val="00DE53F1"/>
    <w:rsid w:val="00DE5A7D"/>
    <w:rsid w:val="00DE6133"/>
    <w:rsid w:val="00DE6624"/>
    <w:rsid w:val="00DE6BBD"/>
    <w:rsid w:val="00DE6E63"/>
    <w:rsid w:val="00DE714A"/>
    <w:rsid w:val="00DE7E05"/>
    <w:rsid w:val="00DF1821"/>
    <w:rsid w:val="00DF190C"/>
    <w:rsid w:val="00DF1A3C"/>
    <w:rsid w:val="00DF1C86"/>
    <w:rsid w:val="00DF2175"/>
    <w:rsid w:val="00DF25E0"/>
    <w:rsid w:val="00DF27CE"/>
    <w:rsid w:val="00DF2CB8"/>
    <w:rsid w:val="00DF2DC2"/>
    <w:rsid w:val="00DF3234"/>
    <w:rsid w:val="00DF3A3D"/>
    <w:rsid w:val="00DF3A66"/>
    <w:rsid w:val="00DF3E01"/>
    <w:rsid w:val="00DF3E32"/>
    <w:rsid w:val="00DF5827"/>
    <w:rsid w:val="00DF5C59"/>
    <w:rsid w:val="00DF61B4"/>
    <w:rsid w:val="00DF61D3"/>
    <w:rsid w:val="00DF62B8"/>
    <w:rsid w:val="00DF63AD"/>
    <w:rsid w:val="00DF68CC"/>
    <w:rsid w:val="00DF6B3A"/>
    <w:rsid w:val="00DF7329"/>
    <w:rsid w:val="00DF73AC"/>
    <w:rsid w:val="00DF7613"/>
    <w:rsid w:val="00DF7B49"/>
    <w:rsid w:val="00E001C8"/>
    <w:rsid w:val="00E007C7"/>
    <w:rsid w:val="00E009AC"/>
    <w:rsid w:val="00E00AC9"/>
    <w:rsid w:val="00E00B63"/>
    <w:rsid w:val="00E01489"/>
    <w:rsid w:val="00E01C4E"/>
    <w:rsid w:val="00E021A2"/>
    <w:rsid w:val="00E02E27"/>
    <w:rsid w:val="00E035B7"/>
    <w:rsid w:val="00E037FF"/>
    <w:rsid w:val="00E0387B"/>
    <w:rsid w:val="00E03B86"/>
    <w:rsid w:val="00E03D73"/>
    <w:rsid w:val="00E04581"/>
    <w:rsid w:val="00E04DA1"/>
    <w:rsid w:val="00E052E0"/>
    <w:rsid w:val="00E05A2F"/>
    <w:rsid w:val="00E05F42"/>
    <w:rsid w:val="00E063DF"/>
    <w:rsid w:val="00E06F14"/>
    <w:rsid w:val="00E0750C"/>
    <w:rsid w:val="00E075A1"/>
    <w:rsid w:val="00E07741"/>
    <w:rsid w:val="00E077A1"/>
    <w:rsid w:val="00E079BE"/>
    <w:rsid w:val="00E079CC"/>
    <w:rsid w:val="00E07B02"/>
    <w:rsid w:val="00E07CAF"/>
    <w:rsid w:val="00E07DD1"/>
    <w:rsid w:val="00E102C5"/>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404B"/>
    <w:rsid w:val="00E142A9"/>
    <w:rsid w:val="00E143D6"/>
    <w:rsid w:val="00E14476"/>
    <w:rsid w:val="00E14E0C"/>
    <w:rsid w:val="00E14E59"/>
    <w:rsid w:val="00E1506A"/>
    <w:rsid w:val="00E15169"/>
    <w:rsid w:val="00E152CF"/>
    <w:rsid w:val="00E158C4"/>
    <w:rsid w:val="00E15A90"/>
    <w:rsid w:val="00E15AA3"/>
    <w:rsid w:val="00E16123"/>
    <w:rsid w:val="00E1634F"/>
    <w:rsid w:val="00E16642"/>
    <w:rsid w:val="00E169C9"/>
    <w:rsid w:val="00E16A12"/>
    <w:rsid w:val="00E16DF8"/>
    <w:rsid w:val="00E16F63"/>
    <w:rsid w:val="00E173C2"/>
    <w:rsid w:val="00E17D2B"/>
    <w:rsid w:val="00E20074"/>
    <w:rsid w:val="00E20EC0"/>
    <w:rsid w:val="00E212F3"/>
    <w:rsid w:val="00E213AF"/>
    <w:rsid w:val="00E21452"/>
    <w:rsid w:val="00E216E5"/>
    <w:rsid w:val="00E21FCC"/>
    <w:rsid w:val="00E222E9"/>
    <w:rsid w:val="00E22DCF"/>
    <w:rsid w:val="00E231E2"/>
    <w:rsid w:val="00E2338F"/>
    <w:rsid w:val="00E237D1"/>
    <w:rsid w:val="00E23915"/>
    <w:rsid w:val="00E2410B"/>
    <w:rsid w:val="00E244B4"/>
    <w:rsid w:val="00E24FE3"/>
    <w:rsid w:val="00E2520C"/>
    <w:rsid w:val="00E2642C"/>
    <w:rsid w:val="00E26C83"/>
    <w:rsid w:val="00E26FFD"/>
    <w:rsid w:val="00E27117"/>
    <w:rsid w:val="00E271B6"/>
    <w:rsid w:val="00E2793E"/>
    <w:rsid w:val="00E27F58"/>
    <w:rsid w:val="00E3079A"/>
    <w:rsid w:val="00E30AEB"/>
    <w:rsid w:val="00E31113"/>
    <w:rsid w:val="00E3135B"/>
    <w:rsid w:val="00E313B2"/>
    <w:rsid w:val="00E31EEB"/>
    <w:rsid w:val="00E32430"/>
    <w:rsid w:val="00E3341B"/>
    <w:rsid w:val="00E3372A"/>
    <w:rsid w:val="00E3384C"/>
    <w:rsid w:val="00E3397F"/>
    <w:rsid w:val="00E33A02"/>
    <w:rsid w:val="00E347AC"/>
    <w:rsid w:val="00E348FB"/>
    <w:rsid w:val="00E34E86"/>
    <w:rsid w:val="00E34F48"/>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0CDA"/>
    <w:rsid w:val="00E41192"/>
    <w:rsid w:val="00E413E4"/>
    <w:rsid w:val="00E41411"/>
    <w:rsid w:val="00E416A2"/>
    <w:rsid w:val="00E41835"/>
    <w:rsid w:val="00E41CE2"/>
    <w:rsid w:val="00E41E97"/>
    <w:rsid w:val="00E422E6"/>
    <w:rsid w:val="00E42776"/>
    <w:rsid w:val="00E428C4"/>
    <w:rsid w:val="00E43D5B"/>
    <w:rsid w:val="00E440B1"/>
    <w:rsid w:val="00E4454D"/>
    <w:rsid w:val="00E44AA8"/>
    <w:rsid w:val="00E458E8"/>
    <w:rsid w:val="00E45DD4"/>
    <w:rsid w:val="00E46774"/>
    <w:rsid w:val="00E46C3A"/>
    <w:rsid w:val="00E46DEA"/>
    <w:rsid w:val="00E476D7"/>
    <w:rsid w:val="00E501B1"/>
    <w:rsid w:val="00E50493"/>
    <w:rsid w:val="00E5067A"/>
    <w:rsid w:val="00E50751"/>
    <w:rsid w:val="00E50821"/>
    <w:rsid w:val="00E510E4"/>
    <w:rsid w:val="00E513CF"/>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AD7"/>
    <w:rsid w:val="00E60C30"/>
    <w:rsid w:val="00E60C67"/>
    <w:rsid w:val="00E60D4C"/>
    <w:rsid w:val="00E61418"/>
    <w:rsid w:val="00E614BB"/>
    <w:rsid w:val="00E615B5"/>
    <w:rsid w:val="00E61668"/>
    <w:rsid w:val="00E62F5D"/>
    <w:rsid w:val="00E63323"/>
    <w:rsid w:val="00E63B09"/>
    <w:rsid w:val="00E64767"/>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AB0"/>
    <w:rsid w:val="00E73E6B"/>
    <w:rsid w:val="00E7405F"/>
    <w:rsid w:val="00E75193"/>
    <w:rsid w:val="00E751C1"/>
    <w:rsid w:val="00E758B8"/>
    <w:rsid w:val="00E75DD9"/>
    <w:rsid w:val="00E75DF4"/>
    <w:rsid w:val="00E7696A"/>
    <w:rsid w:val="00E769DB"/>
    <w:rsid w:val="00E76AD7"/>
    <w:rsid w:val="00E76B97"/>
    <w:rsid w:val="00E7718E"/>
    <w:rsid w:val="00E777AF"/>
    <w:rsid w:val="00E777F8"/>
    <w:rsid w:val="00E80B21"/>
    <w:rsid w:val="00E80EBC"/>
    <w:rsid w:val="00E81BA4"/>
    <w:rsid w:val="00E81D29"/>
    <w:rsid w:val="00E8206E"/>
    <w:rsid w:val="00E82173"/>
    <w:rsid w:val="00E825E1"/>
    <w:rsid w:val="00E82902"/>
    <w:rsid w:val="00E82A66"/>
    <w:rsid w:val="00E82E59"/>
    <w:rsid w:val="00E8352E"/>
    <w:rsid w:val="00E840B7"/>
    <w:rsid w:val="00E84296"/>
    <w:rsid w:val="00E845F3"/>
    <w:rsid w:val="00E84AF3"/>
    <w:rsid w:val="00E84B03"/>
    <w:rsid w:val="00E84CF4"/>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5D4"/>
    <w:rsid w:val="00E9182D"/>
    <w:rsid w:val="00E91A36"/>
    <w:rsid w:val="00E91B4D"/>
    <w:rsid w:val="00E91BD6"/>
    <w:rsid w:val="00E91DF8"/>
    <w:rsid w:val="00E91F47"/>
    <w:rsid w:val="00E92A40"/>
    <w:rsid w:val="00E92EAD"/>
    <w:rsid w:val="00E9308B"/>
    <w:rsid w:val="00E93354"/>
    <w:rsid w:val="00E93471"/>
    <w:rsid w:val="00E934D0"/>
    <w:rsid w:val="00E93E12"/>
    <w:rsid w:val="00E950AB"/>
    <w:rsid w:val="00E953B0"/>
    <w:rsid w:val="00E956A2"/>
    <w:rsid w:val="00E958B5"/>
    <w:rsid w:val="00E959BC"/>
    <w:rsid w:val="00E95A75"/>
    <w:rsid w:val="00E95EBC"/>
    <w:rsid w:val="00E97091"/>
    <w:rsid w:val="00E979D2"/>
    <w:rsid w:val="00EA0256"/>
    <w:rsid w:val="00EA063B"/>
    <w:rsid w:val="00EA0B5B"/>
    <w:rsid w:val="00EA1043"/>
    <w:rsid w:val="00EA15EC"/>
    <w:rsid w:val="00EA1E56"/>
    <w:rsid w:val="00EA2498"/>
    <w:rsid w:val="00EA2847"/>
    <w:rsid w:val="00EA35A1"/>
    <w:rsid w:val="00EA39BC"/>
    <w:rsid w:val="00EA39E8"/>
    <w:rsid w:val="00EA3A6C"/>
    <w:rsid w:val="00EA416A"/>
    <w:rsid w:val="00EA45A1"/>
    <w:rsid w:val="00EA4766"/>
    <w:rsid w:val="00EA4A8A"/>
    <w:rsid w:val="00EA4B34"/>
    <w:rsid w:val="00EA4CC7"/>
    <w:rsid w:val="00EA4F95"/>
    <w:rsid w:val="00EA593D"/>
    <w:rsid w:val="00EA60C4"/>
    <w:rsid w:val="00EA633E"/>
    <w:rsid w:val="00EA664C"/>
    <w:rsid w:val="00EA66A3"/>
    <w:rsid w:val="00EA6792"/>
    <w:rsid w:val="00EA69E8"/>
    <w:rsid w:val="00EA6C38"/>
    <w:rsid w:val="00EA6F05"/>
    <w:rsid w:val="00EA6FB2"/>
    <w:rsid w:val="00EA75C1"/>
    <w:rsid w:val="00EA76B8"/>
    <w:rsid w:val="00EA773E"/>
    <w:rsid w:val="00EA7A98"/>
    <w:rsid w:val="00EA7F02"/>
    <w:rsid w:val="00EB0232"/>
    <w:rsid w:val="00EB04BF"/>
    <w:rsid w:val="00EB0B4E"/>
    <w:rsid w:val="00EB12AC"/>
    <w:rsid w:val="00EB1514"/>
    <w:rsid w:val="00EB1C0C"/>
    <w:rsid w:val="00EB1CC6"/>
    <w:rsid w:val="00EB22C2"/>
    <w:rsid w:val="00EB25B1"/>
    <w:rsid w:val="00EB2751"/>
    <w:rsid w:val="00EB3120"/>
    <w:rsid w:val="00EB3579"/>
    <w:rsid w:val="00EB376A"/>
    <w:rsid w:val="00EB39A2"/>
    <w:rsid w:val="00EB3C33"/>
    <w:rsid w:val="00EB3D50"/>
    <w:rsid w:val="00EB45BB"/>
    <w:rsid w:val="00EB4FEF"/>
    <w:rsid w:val="00EB5893"/>
    <w:rsid w:val="00EB6884"/>
    <w:rsid w:val="00EB77F5"/>
    <w:rsid w:val="00EB7B07"/>
    <w:rsid w:val="00EC03BE"/>
    <w:rsid w:val="00EC04C9"/>
    <w:rsid w:val="00EC0893"/>
    <w:rsid w:val="00EC09FE"/>
    <w:rsid w:val="00EC0F40"/>
    <w:rsid w:val="00EC1582"/>
    <w:rsid w:val="00EC1902"/>
    <w:rsid w:val="00EC1B2D"/>
    <w:rsid w:val="00EC1D3E"/>
    <w:rsid w:val="00EC28F4"/>
    <w:rsid w:val="00EC2B89"/>
    <w:rsid w:val="00EC3AEF"/>
    <w:rsid w:val="00EC3DD0"/>
    <w:rsid w:val="00EC3F7C"/>
    <w:rsid w:val="00EC4383"/>
    <w:rsid w:val="00EC49C3"/>
    <w:rsid w:val="00EC4AF7"/>
    <w:rsid w:val="00EC4E90"/>
    <w:rsid w:val="00EC4F6E"/>
    <w:rsid w:val="00EC5F42"/>
    <w:rsid w:val="00EC602A"/>
    <w:rsid w:val="00EC6E9A"/>
    <w:rsid w:val="00EC7B50"/>
    <w:rsid w:val="00ED00DE"/>
    <w:rsid w:val="00ED048F"/>
    <w:rsid w:val="00ED0609"/>
    <w:rsid w:val="00ED0A79"/>
    <w:rsid w:val="00ED0A8D"/>
    <w:rsid w:val="00ED1964"/>
    <w:rsid w:val="00ED2486"/>
    <w:rsid w:val="00ED2492"/>
    <w:rsid w:val="00ED2688"/>
    <w:rsid w:val="00ED294D"/>
    <w:rsid w:val="00ED2A34"/>
    <w:rsid w:val="00ED2D50"/>
    <w:rsid w:val="00ED338E"/>
    <w:rsid w:val="00ED348B"/>
    <w:rsid w:val="00ED3D95"/>
    <w:rsid w:val="00ED4419"/>
    <w:rsid w:val="00ED5D8C"/>
    <w:rsid w:val="00ED5EAB"/>
    <w:rsid w:val="00ED61F6"/>
    <w:rsid w:val="00ED6765"/>
    <w:rsid w:val="00ED6838"/>
    <w:rsid w:val="00ED6B42"/>
    <w:rsid w:val="00ED7277"/>
    <w:rsid w:val="00ED76EE"/>
    <w:rsid w:val="00ED7875"/>
    <w:rsid w:val="00EE082D"/>
    <w:rsid w:val="00EE08C5"/>
    <w:rsid w:val="00EE0D08"/>
    <w:rsid w:val="00EE1027"/>
    <w:rsid w:val="00EE14C1"/>
    <w:rsid w:val="00EE1CF9"/>
    <w:rsid w:val="00EE2497"/>
    <w:rsid w:val="00EE2F0E"/>
    <w:rsid w:val="00EE372A"/>
    <w:rsid w:val="00EE415B"/>
    <w:rsid w:val="00EE4674"/>
    <w:rsid w:val="00EE4827"/>
    <w:rsid w:val="00EE4AB0"/>
    <w:rsid w:val="00EE57FD"/>
    <w:rsid w:val="00EE6F49"/>
    <w:rsid w:val="00EE6F4C"/>
    <w:rsid w:val="00EE79D7"/>
    <w:rsid w:val="00EE7E07"/>
    <w:rsid w:val="00EF0701"/>
    <w:rsid w:val="00EF0DBD"/>
    <w:rsid w:val="00EF0FF1"/>
    <w:rsid w:val="00EF12AC"/>
    <w:rsid w:val="00EF21E2"/>
    <w:rsid w:val="00EF2A05"/>
    <w:rsid w:val="00EF2C8E"/>
    <w:rsid w:val="00EF2CF7"/>
    <w:rsid w:val="00EF2D06"/>
    <w:rsid w:val="00EF2E76"/>
    <w:rsid w:val="00EF31C6"/>
    <w:rsid w:val="00EF33B8"/>
    <w:rsid w:val="00EF34B2"/>
    <w:rsid w:val="00EF3A94"/>
    <w:rsid w:val="00EF3DB6"/>
    <w:rsid w:val="00EF53DF"/>
    <w:rsid w:val="00EF5623"/>
    <w:rsid w:val="00EF5F07"/>
    <w:rsid w:val="00EF651F"/>
    <w:rsid w:val="00EF6733"/>
    <w:rsid w:val="00EF692D"/>
    <w:rsid w:val="00EF6A09"/>
    <w:rsid w:val="00EF6B9D"/>
    <w:rsid w:val="00EF6CD2"/>
    <w:rsid w:val="00EF6CDF"/>
    <w:rsid w:val="00EF7136"/>
    <w:rsid w:val="00EF72A1"/>
    <w:rsid w:val="00EF738B"/>
    <w:rsid w:val="00EF76BC"/>
    <w:rsid w:val="00EF7E05"/>
    <w:rsid w:val="00EF7EB6"/>
    <w:rsid w:val="00F00B01"/>
    <w:rsid w:val="00F00E70"/>
    <w:rsid w:val="00F01548"/>
    <w:rsid w:val="00F0157F"/>
    <w:rsid w:val="00F01774"/>
    <w:rsid w:val="00F01A0B"/>
    <w:rsid w:val="00F01A21"/>
    <w:rsid w:val="00F01D83"/>
    <w:rsid w:val="00F01FD0"/>
    <w:rsid w:val="00F02665"/>
    <w:rsid w:val="00F0276A"/>
    <w:rsid w:val="00F02800"/>
    <w:rsid w:val="00F02ADB"/>
    <w:rsid w:val="00F030F3"/>
    <w:rsid w:val="00F0320E"/>
    <w:rsid w:val="00F037EF"/>
    <w:rsid w:val="00F0387E"/>
    <w:rsid w:val="00F03B43"/>
    <w:rsid w:val="00F03D13"/>
    <w:rsid w:val="00F040F9"/>
    <w:rsid w:val="00F04156"/>
    <w:rsid w:val="00F05193"/>
    <w:rsid w:val="00F057C8"/>
    <w:rsid w:val="00F05F2D"/>
    <w:rsid w:val="00F063D5"/>
    <w:rsid w:val="00F06541"/>
    <w:rsid w:val="00F070D6"/>
    <w:rsid w:val="00F076E9"/>
    <w:rsid w:val="00F07B6C"/>
    <w:rsid w:val="00F07BE3"/>
    <w:rsid w:val="00F07C7E"/>
    <w:rsid w:val="00F07EC4"/>
    <w:rsid w:val="00F07F4E"/>
    <w:rsid w:val="00F102E7"/>
    <w:rsid w:val="00F10658"/>
    <w:rsid w:val="00F1106C"/>
    <w:rsid w:val="00F115D3"/>
    <w:rsid w:val="00F11730"/>
    <w:rsid w:val="00F1194E"/>
    <w:rsid w:val="00F122B7"/>
    <w:rsid w:val="00F125F4"/>
    <w:rsid w:val="00F12642"/>
    <w:rsid w:val="00F126FE"/>
    <w:rsid w:val="00F12C27"/>
    <w:rsid w:val="00F12C67"/>
    <w:rsid w:val="00F1336F"/>
    <w:rsid w:val="00F133BD"/>
    <w:rsid w:val="00F133E1"/>
    <w:rsid w:val="00F13B02"/>
    <w:rsid w:val="00F13BAD"/>
    <w:rsid w:val="00F13F7A"/>
    <w:rsid w:val="00F1444B"/>
    <w:rsid w:val="00F14D39"/>
    <w:rsid w:val="00F15ABE"/>
    <w:rsid w:val="00F15D19"/>
    <w:rsid w:val="00F16046"/>
    <w:rsid w:val="00F161BA"/>
    <w:rsid w:val="00F166DD"/>
    <w:rsid w:val="00F1694E"/>
    <w:rsid w:val="00F16C34"/>
    <w:rsid w:val="00F16ED6"/>
    <w:rsid w:val="00F17101"/>
    <w:rsid w:val="00F173FD"/>
    <w:rsid w:val="00F1751A"/>
    <w:rsid w:val="00F1798B"/>
    <w:rsid w:val="00F17A3F"/>
    <w:rsid w:val="00F17C0E"/>
    <w:rsid w:val="00F20099"/>
    <w:rsid w:val="00F2058B"/>
    <w:rsid w:val="00F206A3"/>
    <w:rsid w:val="00F2085E"/>
    <w:rsid w:val="00F20DB4"/>
    <w:rsid w:val="00F20E95"/>
    <w:rsid w:val="00F212BA"/>
    <w:rsid w:val="00F21305"/>
    <w:rsid w:val="00F21C24"/>
    <w:rsid w:val="00F21FE3"/>
    <w:rsid w:val="00F220B3"/>
    <w:rsid w:val="00F22471"/>
    <w:rsid w:val="00F229F9"/>
    <w:rsid w:val="00F22E65"/>
    <w:rsid w:val="00F22FFB"/>
    <w:rsid w:val="00F23176"/>
    <w:rsid w:val="00F23410"/>
    <w:rsid w:val="00F2372B"/>
    <w:rsid w:val="00F23B0A"/>
    <w:rsid w:val="00F23D1C"/>
    <w:rsid w:val="00F24758"/>
    <w:rsid w:val="00F24927"/>
    <w:rsid w:val="00F249D9"/>
    <w:rsid w:val="00F24E97"/>
    <w:rsid w:val="00F2585B"/>
    <w:rsid w:val="00F25A6D"/>
    <w:rsid w:val="00F25EF9"/>
    <w:rsid w:val="00F25FD1"/>
    <w:rsid w:val="00F2615C"/>
    <w:rsid w:val="00F2776C"/>
    <w:rsid w:val="00F27A39"/>
    <w:rsid w:val="00F27C7B"/>
    <w:rsid w:val="00F27E1C"/>
    <w:rsid w:val="00F30306"/>
    <w:rsid w:val="00F303C2"/>
    <w:rsid w:val="00F304A1"/>
    <w:rsid w:val="00F30825"/>
    <w:rsid w:val="00F30B86"/>
    <w:rsid w:val="00F30E14"/>
    <w:rsid w:val="00F311A5"/>
    <w:rsid w:val="00F3162C"/>
    <w:rsid w:val="00F31BC2"/>
    <w:rsid w:val="00F32027"/>
    <w:rsid w:val="00F32A82"/>
    <w:rsid w:val="00F32D98"/>
    <w:rsid w:val="00F32FFD"/>
    <w:rsid w:val="00F33809"/>
    <w:rsid w:val="00F341A8"/>
    <w:rsid w:val="00F343A2"/>
    <w:rsid w:val="00F344DB"/>
    <w:rsid w:val="00F349D1"/>
    <w:rsid w:val="00F34BD1"/>
    <w:rsid w:val="00F34C96"/>
    <w:rsid w:val="00F3561D"/>
    <w:rsid w:val="00F3586F"/>
    <w:rsid w:val="00F3591B"/>
    <w:rsid w:val="00F35F88"/>
    <w:rsid w:val="00F360E7"/>
    <w:rsid w:val="00F370D1"/>
    <w:rsid w:val="00F374B5"/>
    <w:rsid w:val="00F37874"/>
    <w:rsid w:val="00F37B84"/>
    <w:rsid w:val="00F37C6B"/>
    <w:rsid w:val="00F4041B"/>
    <w:rsid w:val="00F405FE"/>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663"/>
    <w:rsid w:val="00F51AE4"/>
    <w:rsid w:val="00F5248C"/>
    <w:rsid w:val="00F52628"/>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0CAC"/>
    <w:rsid w:val="00F61161"/>
    <w:rsid w:val="00F61446"/>
    <w:rsid w:val="00F61491"/>
    <w:rsid w:val="00F616FC"/>
    <w:rsid w:val="00F6182E"/>
    <w:rsid w:val="00F61E7E"/>
    <w:rsid w:val="00F626D6"/>
    <w:rsid w:val="00F62787"/>
    <w:rsid w:val="00F628A6"/>
    <w:rsid w:val="00F62EA8"/>
    <w:rsid w:val="00F632FA"/>
    <w:rsid w:val="00F6367F"/>
    <w:rsid w:val="00F63B0A"/>
    <w:rsid w:val="00F63DC4"/>
    <w:rsid w:val="00F63E12"/>
    <w:rsid w:val="00F6406A"/>
    <w:rsid w:val="00F6454E"/>
    <w:rsid w:val="00F64636"/>
    <w:rsid w:val="00F649C6"/>
    <w:rsid w:val="00F64A0D"/>
    <w:rsid w:val="00F64DFE"/>
    <w:rsid w:val="00F64E35"/>
    <w:rsid w:val="00F6537B"/>
    <w:rsid w:val="00F66D2F"/>
    <w:rsid w:val="00F66F60"/>
    <w:rsid w:val="00F672B5"/>
    <w:rsid w:val="00F70310"/>
    <w:rsid w:val="00F71605"/>
    <w:rsid w:val="00F71912"/>
    <w:rsid w:val="00F719DE"/>
    <w:rsid w:val="00F7200D"/>
    <w:rsid w:val="00F72F7D"/>
    <w:rsid w:val="00F735BB"/>
    <w:rsid w:val="00F736C7"/>
    <w:rsid w:val="00F73C09"/>
    <w:rsid w:val="00F73C31"/>
    <w:rsid w:val="00F74937"/>
    <w:rsid w:val="00F7496A"/>
    <w:rsid w:val="00F74C49"/>
    <w:rsid w:val="00F75245"/>
    <w:rsid w:val="00F7531A"/>
    <w:rsid w:val="00F75A62"/>
    <w:rsid w:val="00F75A8B"/>
    <w:rsid w:val="00F75BD0"/>
    <w:rsid w:val="00F75FFA"/>
    <w:rsid w:val="00F760CD"/>
    <w:rsid w:val="00F763B5"/>
    <w:rsid w:val="00F76A64"/>
    <w:rsid w:val="00F774C1"/>
    <w:rsid w:val="00F77BF4"/>
    <w:rsid w:val="00F8054C"/>
    <w:rsid w:val="00F8069A"/>
    <w:rsid w:val="00F809BC"/>
    <w:rsid w:val="00F80C35"/>
    <w:rsid w:val="00F8160B"/>
    <w:rsid w:val="00F81B7A"/>
    <w:rsid w:val="00F81BF3"/>
    <w:rsid w:val="00F81DA9"/>
    <w:rsid w:val="00F81E2B"/>
    <w:rsid w:val="00F82753"/>
    <w:rsid w:val="00F82A79"/>
    <w:rsid w:val="00F82B67"/>
    <w:rsid w:val="00F8318B"/>
    <w:rsid w:val="00F83348"/>
    <w:rsid w:val="00F834BB"/>
    <w:rsid w:val="00F83BC9"/>
    <w:rsid w:val="00F83C00"/>
    <w:rsid w:val="00F83CF0"/>
    <w:rsid w:val="00F83EF3"/>
    <w:rsid w:val="00F83F2B"/>
    <w:rsid w:val="00F84490"/>
    <w:rsid w:val="00F84630"/>
    <w:rsid w:val="00F8477B"/>
    <w:rsid w:val="00F84A5B"/>
    <w:rsid w:val="00F8521A"/>
    <w:rsid w:val="00F85296"/>
    <w:rsid w:val="00F854B4"/>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701"/>
    <w:rsid w:val="00F92012"/>
    <w:rsid w:val="00F92066"/>
    <w:rsid w:val="00F92192"/>
    <w:rsid w:val="00F92923"/>
    <w:rsid w:val="00F92B60"/>
    <w:rsid w:val="00F9306F"/>
    <w:rsid w:val="00F93218"/>
    <w:rsid w:val="00F938BF"/>
    <w:rsid w:val="00F9397F"/>
    <w:rsid w:val="00F93DAF"/>
    <w:rsid w:val="00F943EC"/>
    <w:rsid w:val="00F94A24"/>
    <w:rsid w:val="00F94C74"/>
    <w:rsid w:val="00F94DB4"/>
    <w:rsid w:val="00F950F3"/>
    <w:rsid w:val="00F9588D"/>
    <w:rsid w:val="00F958A0"/>
    <w:rsid w:val="00F95ADC"/>
    <w:rsid w:val="00F96DBC"/>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F1"/>
    <w:rsid w:val="00FA3F3B"/>
    <w:rsid w:val="00FA3F5C"/>
    <w:rsid w:val="00FA4098"/>
    <w:rsid w:val="00FA44E3"/>
    <w:rsid w:val="00FA4EF0"/>
    <w:rsid w:val="00FA4F49"/>
    <w:rsid w:val="00FA5516"/>
    <w:rsid w:val="00FA56AE"/>
    <w:rsid w:val="00FA56B6"/>
    <w:rsid w:val="00FA5EF6"/>
    <w:rsid w:val="00FA6CFE"/>
    <w:rsid w:val="00FA7135"/>
    <w:rsid w:val="00FA770F"/>
    <w:rsid w:val="00FA7C6D"/>
    <w:rsid w:val="00FB03EA"/>
    <w:rsid w:val="00FB05B8"/>
    <w:rsid w:val="00FB0B3C"/>
    <w:rsid w:val="00FB14DB"/>
    <w:rsid w:val="00FB157D"/>
    <w:rsid w:val="00FB15BF"/>
    <w:rsid w:val="00FB1962"/>
    <w:rsid w:val="00FB1A8B"/>
    <w:rsid w:val="00FB2CE0"/>
    <w:rsid w:val="00FB4141"/>
    <w:rsid w:val="00FB454B"/>
    <w:rsid w:val="00FB4B69"/>
    <w:rsid w:val="00FB4F84"/>
    <w:rsid w:val="00FB501C"/>
    <w:rsid w:val="00FB519D"/>
    <w:rsid w:val="00FB52F3"/>
    <w:rsid w:val="00FB56F0"/>
    <w:rsid w:val="00FB5852"/>
    <w:rsid w:val="00FB5898"/>
    <w:rsid w:val="00FB5E98"/>
    <w:rsid w:val="00FB6811"/>
    <w:rsid w:val="00FB6B74"/>
    <w:rsid w:val="00FB6CCD"/>
    <w:rsid w:val="00FB700B"/>
    <w:rsid w:val="00FB743C"/>
    <w:rsid w:val="00FB74C9"/>
    <w:rsid w:val="00FB7598"/>
    <w:rsid w:val="00FB7AD4"/>
    <w:rsid w:val="00FB7C17"/>
    <w:rsid w:val="00FC0D33"/>
    <w:rsid w:val="00FC1065"/>
    <w:rsid w:val="00FC12B5"/>
    <w:rsid w:val="00FC1D4F"/>
    <w:rsid w:val="00FC214A"/>
    <w:rsid w:val="00FC29A4"/>
    <w:rsid w:val="00FC2B55"/>
    <w:rsid w:val="00FC2BA3"/>
    <w:rsid w:val="00FC3253"/>
    <w:rsid w:val="00FC398F"/>
    <w:rsid w:val="00FC4164"/>
    <w:rsid w:val="00FC423E"/>
    <w:rsid w:val="00FC5BC1"/>
    <w:rsid w:val="00FC5CBE"/>
    <w:rsid w:val="00FC6627"/>
    <w:rsid w:val="00FC6746"/>
    <w:rsid w:val="00FC69BB"/>
    <w:rsid w:val="00FC6A87"/>
    <w:rsid w:val="00FC6C75"/>
    <w:rsid w:val="00FC71D7"/>
    <w:rsid w:val="00FC7480"/>
    <w:rsid w:val="00FC78A0"/>
    <w:rsid w:val="00FC79E0"/>
    <w:rsid w:val="00FC7E1A"/>
    <w:rsid w:val="00FD04F0"/>
    <w:rsid w:val="00FD0B58"/>
    <w:rsid w:val="00FD0D5B"/>
    <w:rsid w:val="00FD1195"/>
    <w:rsid w:val="00FD154F"/>
    <w:rsid w:val="00FD194D"/>
    <w:rsid w:val="00FD197F"/>
    <w:rsid w:val="00FD2879"/>
    <w:rsid w:val="00FD2AE6"/>
    <w:rsid w:val="00FD3250"/>
    <w:rsid w:val="00FD3ADF"/>
    <w:rsid w:val="00FD3BD9"/>
    <w:rsid w:val="00FD400D"/>
    <w:rsid w:val="00FD4693"/>
    <w:rsid w:val="00FD5BE4"/>
    <w:rsid w:val="00FD64FD"/>
    <w:rsid w:val="00FD69BB"/>
    <w:rsid w:val="00FD73B9"/>
    <w:rsid w:val="00FD73F6"/>
    <w:rsid w:val="00FD76D2"/>
    <w:rsid w:val="00FD78E6"/>
    <w:rsid w:val="00FD7DAF"/>
    <w:rsid w:val="00FE000F"/>
    <w:rsid w:val="00FE085B"/>
    <w:rsid w:val="00FE11A8"/>
    <w:rsid w:val="00FE1846"/>
    <w:rsid w:val="00FE1F6A"/>
    <w:rsid w:val="00FE22FE"/>
    <w:rsid w:val="00FE23BE"/>
    <w:rsid w:val="00FE2955"/>
    <w:rsid w:val="00FE29D9"/>
    <w:rsid w:val="00FE31CD"/>
    <w:rsid w:val="00FE3812"/>
    <w:rsid w:val="00FE3882"/>
    <w:rsid w:val="00FE3DB3"/>
    <w:rsid w:val="00FE4882"/>
    <w:rsid w:val="00FE5C15"/>
    <w:rsid w:val="00FE5D4B"/>
    <w:rsid w:val="00FE658A"/>
    <w:rsid w:val="00FE7284"/>
    <w:rsid w:val="00FE78D3"/>
    <w:rsid w:val="00FE7AF3"/>
    <w:rsid w:val="00FF0374"/>
    <w:rsid w:val="00FF05B5"/>
    <w:rsid w:val="00FF0AB0"/>
    <w:rsid w:val="00FF0C9D"/>
    <w:rsid w:val="00FF1299"/>
    <w:rsid w:val="00FF12AD"/>
    <w:rsid w:val="00FF1A46"/>
    <w:rsid w:val="00FF1BA1"/>
    <w:rsid w:val="00FF1DDF"/>
    <w:rsid w:val="00FF1FA5"/>
    <w:rsid w:val="00FF20EE"/>
    <w:rsid w:val="00FF2399"/>
    <w:rsid w:val="00FF24C0"/>
    <w:rsid w:val="00FF2B38"/>
    <w:rsid w:val="00FF2C28"/>
    <w:rsid w:val="00FF3DBE"/>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00FF7754"/>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F3EA3"/>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9"/>
      </w:numPr>
      <w:tabs>
        <w:tab w:val="clear" w:pos="426"/>
        <w:tab w:val="num" w:pos="55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paragraph" w:customStyle="1" w:styleId="StatementBody">
    <w:name w:val="Statement Body"/>
    <w:basedOn w:val="Normal"/>
    <w:qFormat/>
    <w:rsid w:val="008F3ACC"/>
    <w:pPr>
      <w:numPr>
        <w:numId w:val="14"/>
      </w:numPr>
      <w:spacing w:after="100" w:afterAutospacing="1"/>
      <w:contextualSpacing/>
    </w:pPr>
    <w:rPr>
      <w:rFonts w:eastAsia="Times New Roman"/>
      <w:szCs w:val="24"/>
      <w:lang w:val="x-none" w:eastAsia="ko-KR"/>
    </w:rPr>
  </w:style>
  <w:style w:type="character" w:customStyle="1" w:styleId="10">
    <w:name w:val="未处理的提及1"/>
    <w:basedOn w:val="DefaultParagraphFont"/>
    <w:uiPriority w:val="99"/>
    <w:semiHidden/>
    <w:unhideWhenUsed/>
    <w:rsid w:val="00425F76"/>
    <w:rPr>
      <w:color w:val="605E5C"/>
      <w:shd w:val="clear" w:color="auto" w:fill="E1DFDD"/>
    </w:rPr>
  </w:style>
  <w:style w:type="paragraph" w:styleId="Title">
    <w:name w:val="Title"/>
    <w:basedOn w:val="Normal"/>
    <w:next w:val="Normal"/>
    <w:link w:val="TitleChar"/>
    <w:qFormat/>
    <w:rsid w:val="00C070D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070DB"/>
    <w:rPr>
      <w:rFonts w:asciiTheme="majorHAnsi" w:eastAsiaTheme="majorEastAsia" w:hAnsiTheme="majorHAnsi" w:cstheme="majorBidi"/>
      <w:spacing w:val="-10"/>
      <w:kern w:val="28"/>
      <w:sz w:val="56"/>
      <w:szCs w:val="56"/>
      <w:lang w:eastAsia="en-US"/>
    </w:rPr>
  </w:style>
  <w:style w:type="character" w:customStyle="1" w:styleId="fontstyle01">
    <w:name w:val="fontstyle01"/>
    <w:basedOn w:val="DefaultParagraphFont"/>
    <w:rsid w:val="000447EF"/>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0447EF"/>
    <w:rPr>
      <w:rFonts w:ascii="CambriaMath" w:hAnsi="CambriaMath" w:hint="default"/>
      <w:b w:val="0"/>
      <w:bCs w:val="0"/>
      <w:i w:val="0"/>
      <w:iCs w:val="0"/>
      <w:color w:val="000000"/>
      <w:sz w:val="20"/>
      <w:szCs w:val="20"/>
    </w:rPr>
  </w:style>
  <w:style w:type="character" w:customStyle="1" w:styleId="fontstyle31">
    <w:name w:val="fontstyle31"/>
    <w:basedOn w:val="DefaultParagraphFont"/>
    <w:rsid w:val="000447EF"/>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9801976">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4995689">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ee</b:Tag>
    <b:SourceType>Book</b:SourceType>
    <b:Guid>{F60D081F-2BBB-4334-B403-99E2C83E43CD}</b:Guid>
    <b:Author>
      <b:Author>
        <b:NameList>
          <b:Person>
            <b:Last>ee</b:Last>
          </b:Person>
        </b:NameList>
      </b:Author>
    </b:Author>
    <b:Title>e</b:Title>
    <b:City>e</b:City>
    <b:RefOrder>1</b:RefOrder>
  </b:Source>
</b:Sources>
</file>

<file path=customXml/itemProps1.xml><?xml version="1.0" encoding="utf-8"?>
<ds:datastoreItem xmlns:ds="http://schemas.openxmlformats.org/officeDocument/2006/customXml" ds:itemID="{5CD7704D-A455-4612-80AF-9E89816C5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18</Pages>
  <Words>9308</Words>
  <Characters>53061</Characters>
  <Application>Microsoft Office Word</Application>
  <DocSecurity>0</DocSecurity>
  <Lines>442</Lines>
  <Paragraphs>124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62245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Jeongho Jeon</cp:lastModifiedBy>
  <cp:revision>5</cp:revision>
  <cp:lastPrinted>2023-05-12T05:45:00Z</cp:lastPrinted>
  <dcterms:created xsi:type="dcterms:W3CDTF">2023-05-12T20:05:00Z</dcterms:created>
  <dcterms:modified xsi:type="dcterms:W3CDTF">2023-05-12T22:01:00Z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